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00024" w14:textId="5A5C475D" w:rsidR="00D90CCC" w:rsidRDefault="00301648">
      <w:pPr>
        <w:rPr>
          <w:color w:val="242425"/>
          <w:sz w:val="22"/>
          <w:szCs w:val="22"/>
        </w:rPr>
      </w:pPr>
      <w:r>
        <w:rPr>
          <w:color w:val="242425"/>
          <w:sz w:val="22"/>
          <w:szCs w:val="22"/>
        </w:rPr>
        <w:t xml:space="preserve">Dear </w:t>
      </w:r>
      <w:r w:rsidR="00D90CCC">
        <w:rPr>
          <w:color w:val="242425"/>
          <w:sz w:val="22"/>
          <w:szCs w:val="22"/>
        </w:rPr>
        <w:t>CGEIP:</w:t>
      </w:r>
    </w:p>
    <w:p w14:paraId="4C8F3F74" w14:textId="77777777" w:rsidR="00D90CCC" w:rsidRDefault="00D90CCC">
      <w:pPr>
        <w:rPr>
          <w:color w:val="242425"/>
          <w:sz w:val="22"/>
          <w:szCs w:val="22"/>
        </w:rPr>
      </w:pPr>
    </w:p>
    <w:p w14:paraId="1E8031FB" w14:textId="19BBFAD2" w:rsidR="006E39AD" w:rsidRDefault="0037219B">
      <w:pPr>
        <w:rPr>
          <w:color w:val="242425"/>
          <w:sz w:val="22"/>
          <w:szCs w:val="22"/>
        </w:rPr>
      </w:pPr>
      <w:r>
        <w:rPr>
          <w:color w:val="242425"/>
          <w:sz w:val="22"/>
          <w:szCs w:val="22"/>
        </w:rPr>
        <w:t>Below</w:t>
      </w:r>
      <w:r w:rsidR="00D90CCC">
        <w:rPr>
          <w:color w:val="242425"/>
          <w:sz w:val="22"/>
          <w:szCs w:val="22"/>
        </w:rPr>
        <w:t xml:space="preserve"> is a revised syllabus for ENG 287: Literature, Culture, and Conflict.</w:t>
      </w:r>
      <w:r>
        <w:rPr>
          <w:color w:val="242425"/>
          <w:sz w:val="22"/>
          <w:szCs w:val="22"/>
        </w:rPr>
        <w:t xml:space="preserve">  I have followed the directio</w:t>
      </w:r>
      <w:r w:rsidR="002248CF">
        <w:rPr>
          <w:color w:val="242425"/>
          <w:sz w:val="22"/>
          <w:szCs w:val="22"/>
        </w:rPr>
        <w:t>ns that the reviewers and Dr. Smith have given me</w:t>
      </w:r>
      <w:r>
        <w:rPr>
          <w:color w:val="242425"/>
          <w:sz w:val="22"/>
          <w:szCs w:val="22"/>
        </w:rPr>
        <w:t xml:space="preserve">. </w:t>
      </w:r>
    </w:p>
    <w:p w14:paraId="370A3A5C" w14:textId="77777777" w:rsidR="006E39AD" w:rsidRDefault="006E39AD">
      <w:pPr>
        <w:rPr>
          <w:color w:val="242425"/>
          <w:sz w:val="22"/>
          <w:szCs w:val="22"/>
        </w:rPr>
      </w:pPr>
    </w:p>
    <w:p w14:paraId="2B08EAE1" w14:textId="54895B6B" w:rsidR="00301648" w:rsidRDefault="006E39AD">
      <w:pPr>
        <w:rPr>
          <w:color w:val="242425"/>
          <w:sz w:val="22"/>
          <w:szCs w:val="22"/>
        </w:rPr>
      </w:pPr>
      <w:r>
        <w:rPr>
          <w:color w:val="242425"/>
          <w:sz w:val="22"/>
          <w:szCs w:val="22"/>
        </w:rPr>
        <w:t>The following email mess</w:t>
      </w:r>
      <w:r w:rsidR="003D11FB">
        <w:rPr>
          <w:color w:val="242425"/>
          <w:sz w:val="22"/>
          <w:szCs w:val="22"/>
        </w:rPr>
        <w:t xml:space="preserve">age </w:t>
      </w:r>
      <w:r w:rsidR="00301648">
        <w:rPr>
          <w:color w:val="242425"/>
          <w:sz w:val="22"/>
          <w:szCs w:val="22"/>
        </w:rPr>
        <w:t>represents the committee’s final set of direct</w:t>
      </w:r>
      <w:r w:rsidR="00873FFA">
        <w:rPr>
          <w:color w:val="242425"/>
          <w:sz w:val="22"/>
          <w:szCs w:val="22"/>
        </w:rPr>
        <w:t>ions</w:t>
      </w:r>
      <w:r w:rsidR="003D11FB">
        <w:rPr>
          <w:color w:val="242425"/>
          <w:sz w:val="22"/>
          <w:szCs w:val="22"/>
        </w:rPr>
        <w:t>.</w:t>
      </w:r>
    </w:p>
    <w:p w14:paraId="5930081E" w14:textId="77777777" w:rsidR="00301648" w:rsidRDefault="00301648">
      <w:pPr>
        <w:rPr>
          <w:color w:val="242425"/>
          <w:sz w:val="22"/>
          <w:szCs w:val="22"/>
        </w:rPr>
      </w:pPr>
    </w:p>
    <w:p w14:paraId="7361C412" w14:textId="39DD827D" w:rsidR="00301648" w:rsidRPr="00301648" w:rsidRDefault="00301648" w:rsidP="0037219B">
      <w:pPr>
        <w:widowControl w:val="0"/>
        <w:autoSpaceDE w:val="0"/>
        <w:autoSpaceDN w:val="0"/>
        <w:adjustRightInd w:val="0"/>
        <w:ind w:left="720"/>
        <w:rPr>
          <w:sz w:val="22"/>
          <w:szCs w:val="22"/>
        </w:rPr>
      </w:pPr>
      <w:r w:rsidRPr="00301648">
        <w:rPr>
          <w:sz w:val="22"/>
          <w:szCs w:val="22"/>
        </w:rPr>
        <w:t>On 2/28/13 8:53 PM, "Smith, Joshua J" &lt;</w:t>
      </w:r>
      <w:hyperlink r:id="rId9" w:history="1">
        <w:r w:rsidRPr="00301648">
          <w:rPr>
            <w:color w:val="0000E9"/>
            <w:sz w:val="22"/>
            <w:szCs w:val="22"/>
            <w:u w:val="single" w:color="0000E9"/>
          </w:rPr>
          <w:t>JoshuaJSmith@MissouriState.edu</w:t>
        </w:r>
      </w:hyperlink>
      <w:r w:rsidRPr="00301648">
        <w:rPr>
          <w:sz w:val="22"/>
          <w:szCs w:val="22"/>
        </w:rPr>
        <w:t>&gt; wrote:</w:t>
      </w:r>
    </w:p>
    <w:p w14:paraId="08ABD61C" w14:textId="77777777" w:rsidR="00301648" w:rsidRPr="00301648" w:rsidRDefault="00301648" w:rsidP="00301648">
      <w:pPr>
        <w:widowControl w:val="0"/>
        <w:autoSpaceDE w:val="0"/>
        <w:autoSpaceDN w:val="0"/>
        <w:adjustRightInd w:val="0"/>
        <w:rPr>
          <w:sz w:val="22"/>
          <w:szCs w:val="22"/>
        </w:rPr>
      </w:pPr>
    </w:p>
    <w:p w14:paraId="2913AE1A" w14:textId="78FC63F9" w:rsidR="00301648" w:rsidRPr="00301648" w:rsidRDefault="00301648" w:rsidP="00301648">
      <w:pPr>
        <w:widowControl w:val="0"/>
        <w:autoSpaceDE w:val="0"/>
        <w:autoSpaceDN w:val="0"/>
        <w:adjustRightInd w:val="0"/>
        <w:ind w:left="720"/>
        <w:rPr>
          <w:sz w:val="22"/>
          <w:szCs w:val="22"/>
        </w:rPr>
      </w:pPr>
      <w:r w:rsidRPr="00301648">
        <w:rPr>
          <w:sz w:val="22"/>
          <w:szCs w:val="22"/>
        </w:rPr>
        <w:t>Yes The revised syllabus in which you fixed the SLOs (highlighted in green) shows the clear integration of the course goals with general education.  Like Diana said we do not need to see the alignment of the assessment tools with the SLOs in the syllabus.</w:t>
      </w:r>
    </w:p>
    <w:p w14:paraId="730AED30" w14:textId="77777777" w:rsidR="00301648" w:rsidRPr="00301648" w:rsidRDefault="00301648" w:rsidP="00301648">
      <w:pPr>
        <w:widowControl w:val="0"/>
        <w:autoSpaceDE w:val="0"/>
        <w:autoSpaceDN w:val="0"/>
        <w:adjustRightInd w:val="0"/>
        <w:rPr>
          <w:sz w:val="22"/>
          <w:szCs w:val="22"/>
        </w:rPr>
      </w:pPr>
    </w:p>
    <w:p w14:paraId="29485C26" w14:textId="4E77691A" w:rsidR="00301648" w:rsidRPr="00301648" w:rsidRDefault="00301648" w:rsidP="00301648">
      <w:pPr>
        <w:widowControl w:val="0"/>
        <w:autoSpaceDE w:val="0"/>
        <w:autoSpaceDN w:val="0"/>
        <w:adjustRightInd w:val="0"/>
        <w:ind w:firstLine="720"/>
        <w:rPr>
          <w:sz w:val="22"/>
          <w:szCs w:val="22"/>
        </w:rPr>
      </w:pPr>
      <w:r w:rsidRPr="00301648">
        <w:rPr>
          <w:sz w:val="22"/>
          <w:szCs w:val="22"/>
        </w:rPr>
        <w:t>Thanks,</w:t>
      </w:r>
    </w:p>
    <w:p w14:paraId="2B48E63A" w14:textId="5607FAD6" w:rsidR="00301648" w:rsidRPr="00301648" w:rsidRDefault="00301648" w:rsidP="00301648">
      <w:pPr>
        <w:widowControl w:val="0"/>
        <w:autoSpaceDE w:val="0"/>
        <w:autoSpaceDN w:val="0"/>
        <w:adjustRightInd w:val="0"/>
        <w:ind w:firstLine="720"/>
        <w:rPr>
          <w:sz w:val="22"/>
          <w:szCs w:val="22"/>
        </w:rPr>
      </w:pPr>
      <w:r w:rsidRPr="00301648">
        <w:rPr>
          <w:sz w:val="22"/>
          <w:szCs w:val="22"/>
        </w:rPr>
        <w:t>Josh</w:t>
      </w:r>
    </w:p>
    <w:p w14:paraId="26B50C19" w14:textId="77777777" w:rsidR="00301648" w:rsidRPr="00301648" w:rsidRDefault="00301648" w:rsidP="00301648">
      <w:pPr>
        <w:widowControl w:val="0"/>
        <w:autoSpaceDE w:val="0"/>
        <w:autoSpaceDN w:val="0"/>
        <w:adjustRightInd w:val="0"/>
        <w:ind w:firstLine="720"/>
        <w:rPr>
          <w:sz w:val="22"/>
          <w:szCs w:val="22"/>
        </w:rPr>
      </w:pPr>
      <w:r w:rsidRPr="00301648">
        <w:rPr>
          <w:sz w:val="22"/>
          <w:szCs w:val="22"/>
        </w:rPr>
        <w:t>--</w:t>
      </w:r>
    </w:p>
    <w:p w14:paraId="0A9DEA6F" w14:textId="77777777" w:rsidR="00301648" w:rsidRPr="00301648" w:rsidRDefault="00301648" w:rsidP="00301648">
      <w:pPr>
        <w:widowControl w:val="0"/>
        <w:autoSpaceDE w:val="0"/>
        <w:autoSpaceDN w:val="0"/>
        <w:adjustRightInd w:val="0"/>
        <w:ind w:firstLine="720"/>
        <w:rPr>
          <w:sz w:val="22"/>
          <w:szCs w:val="22"/>
        </w:rPr>
      </w:pPr>
      <w:r w:rsidRPr="00301648">
        <w:rPr>
          <w:sz w:val="22"/>
          <w:szCs w:val="22"/>
        </w:rPr>
        <w:t>Josh Smith, Ph.D.</w:t>
      </w:r>
    </w:p>
    <w:p w14:paraId="67376583" w14:textId="77777777" w:rsidR="00301648" w:rsidRPr="00301648" w:rsidRDefault="00301648" w:rsidP="00301648">
      <w:pPr>
        <w:widowControl w:val="0"/>
        <w:autoSpaceDE w:val="0"/>
        <w:autoSpaceDN w:val="0"/>
        <w:adjustRightInd w:val="0"/>
        <w:ind w:firstLine="720"/>
        <w:rPr>
          <w:sz w:val="22"/>
          <w:szCs w:val="22"/>
        </w:rPr>
      </w:pPr>
      <w:r w:rsidRPr="00301648">
        <w:rPr>
          <w:sz w:val="22"/>
          <w:szCs w:val="22"/>
        </w:rPr>
        <w:t>Assistant Professor Biomedical Sciences</w:t>
      </w:r>
    </w:p>
    <w:p w14:paraId="0ED5AB91" w14:textId="77777777" w:rsidR="003D11FB" w:rsidRDefault="00301648" w:rsidP="00301648">
      <w:pPr>
        <w:widowControl w:val="0"/>
        <w:autoSpaceDE w:val="0"/>
        <w:autoSpaceDN w:val="0"/>
        <w:adjustRightInd w:val="0"/>
        <w:ind w:left="720"/>
        <w:rPr>
          <w:sz w:val="22"/>
          <w:szCs w:val="22"/>
        </w:rPr>
      </w:pPr>
      <w:r w:rsidRPr="00301648">
        <w:rPr>
          <w:sz w:val="22"/>
          <w:szCs w:val="22"/>
        </w:rPr>
        <w:t xml:space="preserve">Chair, Committee for General Education and Interdisciplinary Programs </w:t>
      </w:r>
    </w:p>
    <w:p w14:paraId="136387D3" w14:textId="36239279" w:rsidR="00301648" w:rsidRPr="00301648" w:rsidRDefault="00301648" w:rsidP="00301648">
      <w:pPr>
        <w:widowControl w:val="0"/>
        <w:autoSpaceDE w:val="0"/>
        <w:autoSpaceDN w:val="0"/>
        <w:adjustRightInd w:val="0"/>
        <w:ind w:left="720"/>
        <w:rPr>
          <w:sz w:val="22"/>
          <w:szCs w:val="22"/>
        </w:rPr>
      </w:pPr>
      <w:r w:rsidRPr="00301648">
        <w:rPr>
          <w:sz w:val="22"/>
          <w:szCs w:val="22"/>
        </w:rPr>
        <w:t>Faculty Fellow, Future Health Care Professionals Living Learning Community</w:t>
      </w:r>
    </w:p>
    <w:p w14:paraId="6C5E6FB5" w14:textId="77777777" w:rsidR="00301648" w:rsidRPr="00301648" w:rsidRDefault="00301648" w:rsidP="00301648">
      <w:pPr>
        <w:widowControl w:val="0"/>
        <w:autoSpaceDE w:val="0"/>
        <w:autoSpaceDN w:val="0"/>
        <w:adjustRightInd w:val="0"/>
        <w:ind w:firstLine="720"/>
        <w:rPr>
          <w:sz w:val="22"/>
          <w:szCs w:val="22"/>
        </w:rPr>
      </w:pPr>
      <w:r w:rsidRPr="00301648">
        <w:rPr>
          <w:sz w:val="22"/>
          <w:szCs w:val="22"/>
        </w:rPr>
        <w:t>Rich and Doris Young Honors College Endowed Professor (2011-2013)</w:t>
      </w:r>
    </w:p>
    <w:p w14:paraId="7DF06C95" w14:textId="77777777" w:rsidR="00301648" w:rsidRPr="00301648" w:rsidRDefault="00301648" w:rsidP="00301648">
      <w:pPr>
        <w:widowControl w:val="0"/>
        <w:autoSpaceDE w:val="0"/>
        <w:autoSpaceDN w:val="0"/>
        <w:adjustRightInd w:val="0"/>
        <w:ind w:firstLine="720"/>
        <w:rPr>
          <w:sz w:val="22"/>
          <w:szCs w:val="22"/>
        </w:rPr>
      </w:pPr>
      <w:r w:rsidRPr="00301648">
        <w:rPr>
          <w:sz w:val="22"/>
          <w:szCs w:val="22"/>
        </w:rPr>
        <w:t>Faculty Advisor to the Pre-Pharmacy Society</w:t>
      </w:r>
    </w:p>
    <w:p w14:paraId="0B829DD2" w14:textId="77777777" w:rsidR="00301648" w:rsidRDefault="00301648" w:rsidP="00301648">
      <w:pPr>
        <w:widowControl w:val="0"/>
        <w:autoSpaceDE w:val="0"/>
        <w:autoSpaceDN w:val="0"/>
        <w:adjustRightInd w:val="0"/>
        <w:ind w:firstLine="720"/>
        <w:rPr>
          <w:sz w:val="22"/>
          <w:szCs w:val="22"/>
        </w:rPr>
      </w:pPr>
      <w:r w:rsidRPr="00301648">
        <w:rPr>
          <w:sz w:val="22"/>
          <w:szCs w:val="22"/>
        </w:rPr>
        <w:t>Missouri State University</w:t>
      </w:r>
    </w:p>
    <w:p w14:paraId="1CB178A8" w14:textId="77777777" w:rsidR="002A7965" w:rsidRDefault="002A7965" w:rsidP="002A7965">
      <w:pPr>
        <w:widowControl w:val="0"/>
        <w:autoSpaceDE w:val="0"/>
        <w:autoSpaceDN w:val="0"/>
        <w:adjustRightInd w:val="0"/>
        <w:rPr>
          <w:sz w:val="22"/>
          <w:szCs w:val="22"/>
        </w:rPr>
      </w:pPr>
    </w:p>
    <w:p w14:paraId="5F6E986D" w14:textId="3FDB85D5" w:rsidR="002A7965" w:rsidRDefault="00ED56CC" w:rsidP="002A7965">
      <w:pPr>
        <w:widowControl w:val="0"/>
        <w:autoSpaceDE w:val="0"/>
        <w:autoSpaceDN w:val="0"/>
        <w:adjustRightInd w:val="0"/>
        <w:rPr>
          <w:sz w:val="22"/>
          <w:szCs w:val="22"/>
        </w:rPr>
      </w:pPr>
      <w:r>
        <w:rPr>
          <w:sz w:val="22"/>
          <w:szCs w:val="22"/>
        </w:rPr>
        <w:t xml:space="preserve">The revised syllabus below </w:t>
      </w:r>
      <w:r w:rsidR="002A7965">
        <w:rPr>
          <w:sz w:val="22"/>
          <w:szCs w:val="22"/>
        </w:rPr>
        <w:t>is precisely the same as the o</w:t>
      </w:r>
      <w:r>
        <w:rPr>
          <w:sz w:val="22"/>
          <w:szCs w:val="22"/>
        </w:rPr>
        <w:t>ne that Dr. Smith mentions in his message</w:t>
      </w:r>
      <w:r w:rsidR="002A7965">
        <w:rPr>
          <w:sz w:val="22"/>
          <w:szCs w:val="22"/>
        </w:rPr>
        <w:t xml:space="preserve">.  Per Dr. Piccolo’s apt recommendations, </w:t>
      </w:r>
      <w:r w:rsidR="000B3A98">
        <w:rPr>
          <w:sz w:val="22"/>
          <w:szCs w:val="22"/>
        </w:rPr>
        <w:t>I have explained explicitly how the course satisfies the general education goals.  See the italicized sentences in the section entitled “Course Objectives.”</w:t>
      </w:r>
    </w:p>
    <w:p w14:paraId="2FCE430B" w14:textId="77777777" w:rsidR="000B3A98" w:rsidRDefault="000B3A98" w:rsidP="002A7965">
      <w:pPr>
        <w:widowControl w:val="0"/>
        <w:autoSpaceDE w:val="0"/>
        <w:autoSpaceDN w:val="0"/>
        <w:adjustRightInd w:val="0"/>
        <w:rPr>
          <w:sz w:val="22"/>
          <w:szCs w:val="22"/>
        </w:rPr>
      </w:pPr>
    </w:p>
    <w:p w14:paraId="16EEBA4A" w14:textId="37A8701D" w:rsidR="000B3A98" w:rsidRDefault="000B3A98" w:rsidP="002A7965">
      <w:pPr>
        <w:widowControl w:val="0"/>
        <w:autoSpaceDE w:val="0"/>
        <w:autoSpaceDN w:val="0"/>
        <w:adjustRightInd w:val="0"/>
        <w:rPr>
          <w:sz w:val="22"/>
          <w:szCs w:val="22"/>
        </w:rPr>
      </w:pPr>
      <w:r>
        <w:rPr>
          <w:sz w:val="22"/>
          <w:szCs w:val="22"/>
        </w:rPr>
        <w:t>Thank you very much for helping me to improve this proposal.</w:t>
      </w:r>
    </w:p>
    <w:p w14:paraId="5F6D72B0" w14:textId="77777777" w:rsidR="000B3A98" w:rsidRDefault="000B3A98" w:rsidP="002A7965">
      <w:pPr>
        <w:widowControl w:val="0"/>
        <w:autoSpaceDE w:val="0"/>
        <w:autoSpaceDN w:val="0"/>
        <w:adjustRightInd w:val="0"/>
        <w:rPr>
          <w:sz w:val="22"/>
          <w:szCs w:val="22"/>
        </w:rPr>
      </w:pPr>
    </w:p>
    <w:p w14:paraId="6A2145D2" w14:textId="6EFFE84B" w:rsidR="000B3A98" w:rsidRDefault="000B3A98" w:rsidP="002A7965">
      <w:pPr>
        <w:widowControl w:val="0"/>
        <w:autoSpaceDE w:val="0"/>
        <w:autoSpaceDN w:val="0"/>
        <w:adjustRightInd w:val="0"/>
        <w:rPr>
          <w:sz w:val="22"/>
          <w:szCs w:val="22"/>
        </w:rPr>
      </w:pPr>
      <w:r>
        <w:rPr>
          <w:sz w:val="22"/>
          <w:szCs w:val="22"/>
        </w:rPr>
        <w:t>Sincerely,</w:t>
      </w:r>
    </w:p>
    <w:p w14:paraId="53E1D9E8" w14:textId="77777777" w:rsidR="000B3A98" w:rsidRDefault="000B3A98" w:rsidP="002A7965">
      <w:pPr>
        <w:widowControl w:val="0"/>
        <w:autoSpaceDE w:val="0"/>
        <w:autoSpaceDN w:val="0"/>
        <w:adjustRightInd w:val="0"/>
        <w:rPr>
          <w:sz w:val="22"/>
          <w:szCs w:val="22"/>
        </w:rPr>
      </w:pPr>
    </w:p>
    <w:p w14:paraId="4B8C8898" w14:textId="77777777" w:rsidR="000B3A98" w:rsidRPr="000B3A98" w:rsidRDefault="000B3A98" w:rsidP="000B3A98">
      <w:pPr>
        <w:widowControl w:val="0"/>
        <w:autoSpaceDE w:val="0"/>
        <w:autoSpaceDN w:val="0"/>
        <w:adjustRightInd w:val="0"/>
        <w:rPr>
          <w:sz w:val="22"/>
          <w:szCs w:val="22"/>
        </w:rPr>
      </w:pPr>
      <w:r w:rsidRPr="000B3A98">
        <w:rPr>
          <w:sz w:val="22"/>
          <w:szCs w:val="22"/>
        </w:rPr>
        <w:t>Matthew Calihman</w:t>
      </w:r>
    </w:p>
    <w:p w14:paraId="6960FBB8" w14:textId="77777777" w:rsidR="000B3A98" w:rsidRPr="000B3A98" w:rsidRDefault="000B3A98" w:rsidP="000B3A98">
      <w:pPr>
        <w:widowControl w:val="0"/>
        <w:autoSpaceDE w:val="0"/>
        <w:autoSpaceDN w:val="0"/>
        <w:adjustRightInd w:val="0"/>
        <w:rPr>
          <w:sz w:val="22"/>
          <w:szCs w:val="22"/>
        </w:rPr>
      </w:pPr>
      <w:r w:rsidRPr="000B3A98">
        <w:rPr>
          <w:sz w:val="22"/>
          <w:szCs w:val="22"/>
        </w:rPr>
        <w:t>Associate Professor / Graduate Program Director</w:t>
      </w:r>
    </w:p>
    <w:p w14:paraId="48A5AD24" w14:textId="77777777" w:rsidR="000B3A98" w:rsidRPr="000B3A98" w:rsidRDefault="000B3A98" w:rsidP="000B3A98">
      <w:pPr>
        <w:widowControl w:val="0"/>
        <w:autoSpaceDE w:val="0"/>
        <w:autoSpaceDN w:val="0"/>
        <w:adjustRightInd w:val="0"/>
        <w:rPr>
          <w:sz w:val="22"/>
          <w:szCs w:val="22"/>
        </w:rPr>
      </w:pPr>
      <w:r w:rsidRPr="000B3A98">
        <w:rPr>
          <w:sz w:val="22"/>
          <w:szCs w:val="22"/>
        </w:rPr>
        <w:t>Department of English</w:t>
      </w:r>
    </w:p>
    <w:p w14:paraId="16F01C1E" w14:textId="77777777" w:rsidR="000B3A98" w:rsidRPr="000B3A98" w:rsidRDefault="000B3A98" w:rsidP="000B3A98">
      <w:pPr>
        <w:widowControl w:val="0"/>
        <w:autoSpaceDE w:val="0"/>
        <w:autoSpaceDN w:val="0"/>
        <w:adjustRightInd w:val="0"/>
        <w:rPr>
          <w:sz w:val="22"/>
          <w:szCs w:val="22"/>
        </w:rPr>
      </w:pPr>
      <w:r w:rsidRPr="000B3A98">
        <w:rPr>
          <w:sz w:val="22"/>
          <w:szCs w:val="22"/>
        </w:rPr>
        <w:t>Missouri State University</w:t>
      </w:r>
    </w:p>
    <w:p w14:paraId="14735CCE" w14:textId="77777777" w:rsidR="000B3A98" w:rsidRPr="000B3A98" w:rsidRDefault="000B3A98" w:rsidP="000B3A98">
      <w:pPr>
        <w:widowControl w:val="0"/>
        <w:autoSpaceDE w:val="0"/>
        <w:autoSpaceDN w:val="0"/>
        <w:adjustRightInd w:val="0"/>
        <w:rPr>
          <w:sz w:val="22"/>
          <w:szCs w:val="22"/>
        </w:rPr>
      </w:pPr>
      <w:r w:rsidRPr="000B3A98">
        <w:rPr>
          <w:sz w:val="22"/>
          <w:szCs w:val="22"/>
        </w:rPr>
        <w:t>901 S. National Avenue</w:t>
      </w:r>
    </w:p>
    <w:p w14:paraId="28BBFD44" w14:textId="77777777" w:rsidR="000B3A98" w:rsidRPr="000B3A98" w:rsidRDefault="000B3A98" w:rsidP="000B3A98">
      <w:pPr>
        <w:widowControl w:val="0"/>
        <w:autoSpaceDE w:val="0"/>
        <w:autoSpaceDN w:val="0"/>
        <w:adjustRightInd w:val="0"/>
        <w:rPr>
          <w:sz w:val="22"/>
          <w:szCs w:val="22"/>
        </w:rPr>
      </w:pPr>
      <w:r w:rsidRPr="000B3A98">
        <w:rPr>
          <w:sz w:val="22"/>
          <w:szCs w:val="22"/>
        </w:rPr>
        <w:t>Springfield, MO 65897</w:t>
      </w:r>
    </w:p>
    <w:p w14:paraId="4EEFD68B" w14:textId="2E4B5053" w:rsidR="000B3A98" w:rsidRPr="000B3A98" w:rsidRDefault="000B3A98" w:rsidP="000B3A98">
      <w:pPr>
        <w:widowControl w:val="0"/>
        <w:autoSpaceDE w:val="0"/>
        <w:autoSpaceDN w:val="0"/>
        <w:adjustRightInd w:val="0"/>
        <w:rPr>
          <w:sz w:val="22"/>
          <w:szCs w:val="22"/>
        </w:rPr>
      </w:pPr>
      <w:hyperlink r:id="rId10" w:history="1">
        <w:r w:rsidRPr="000B3A98">
          <w:rPr>
            <w:color w:val="0000E9"/>
            <w:sz w:val="22"/>
            <w:szCs w:val="22"/>
            <w:u w:val="single" w:color="0000E9"/>
          </w:rPr>
          <w:t>matthewcalihman@missouristate.edu</w:t>
        </w:r>
      </w:hyperlink>
    </w:p>
    <w:p w14:paraId="0EDB6C9B" w14:textId="62067F37" w:rsidR="000B3A98" w:rsidRPr="000B3A98" w:rsidRDefault="000B3A98" w:rsidP="000B3A98">
      <w:pPr>
        <w:widowControl w:val="0"/>
        <w:autoSpaceDE w:val="0"/>
        <w:autoSpaceDN w:val="0"/>
        <w:adjustRightInd w:val="0"/>
        <w:rPr>
          <w:sz w:val="22"/>
          <w:szCs w:val="22"/>
        </w:rPr>
      </w:pPr>
      <w:r w:rsidRPr="000B3A98">
        <w:rPr>
          <w:sz w:val="22"/>
          <w:szCs w:val="22"/>
        </w:rPr>
        <w:t>(417) 836-4266</w:t>
      </w:r>
    </w:p>
    <w:p w14:paraId="19806DC5" w14:textId="77777777" w:rsidR="000B3A98" w:rsidRDefault="000B3A98" w:rsidP="002A7965">
      <w:pPr>
        <w:widowControl w:val="0"/>
        <w:autoSpaceDE w:val="0"/>
        <w:autoSpaceDN w:val="0"/>
        <w:adjustRightInd w:val="0"/>
        <w:rPr>
          <w:sz w:val="22"/>
          <w:szCs w:val="22"/>
        </w:rPr>
      </w:pPr>
    </w:p>
    <w:p w14:paraId="7D47EB02" w14:textId="77777777" w:rsidR="000B3A98" w:rsidRDefault="000B3A98" w:rsidP="002A7965">
      <w:pPr>
        <w:widowControl w:val="0"/>
        <w:autoSpaceDE w:val="0"/>
        <w:autoSpaceDN w:val="0"/>
        <w:adjustRightInd w:val="0"/>
        <w:rPr>
          <w:sz w:val="22"/>
          <w:szCs w:val="22"/>
        </w:rPr>
      </w:pPr>
    </w:p>
    <w:p w14:paraId="4B0F94DA" w14:textId="77777777" w:rsidR="000B3A98" w:rsidRPr="00301648" w:rsidRDefault="000B3A98" w:rsidP="002A7965">
      <w:pPr>
        <w:widowControl w:val="0"/>
        <w:autoSpaceDE w:val="0"/>
        <w:autoSpaceDN w:val="0"/>
        <w:adjustRightInd w:val="0"/>
        <w:rPr>
          <w:sz w:val="22"/>
          <w:szCs w:val="22"/>
        </w:rPr>
      </w:pPr>
    </w:p>
    <w:p w14:paraId="6A245534" w14:textId="37993FF6" w:rsidR="00D90CCC" w:rsidRPr="006E39AD" w:rsidRDefault="00D90CCC" w:rsidP="00301648">
      <w:pPr>
        <w:rPr>
          <w:color w:val="242425"/>
          <w:sz w:val="22"/>
          <w:szCs w:val="22"/>
        </w:rPr>
      </w:pPr>
      <w:r>
        <w:rPr>
          <w:color w:val="242425"/>
          <w:sz w:val="22"/>
          <w:szCs w:val="22"/>
          <w:highlight w:val="yellow"/>
        </w:rPr>
        <w:br w:type="page"/>
      </w:r>
    </w:p>
    <w:p w14:paraId="45473D8F" w14:textId="291372B5" w:rsidR="003D70A5" w:rsidRPr="00195344" w:rsidRDefault="003D70A5" w:rsidP="003D70A5">
      <w:pPr>
        <w:widowControl w:val="0"/>
        <w:autoSpaceDE w:val="0"/>
        <w:autoSpaceDN w:val="0"/>
        <w:adjustRightInd w:val="0"/>
        <w:spacing w:after="200"/>
        <w:rPr>
          <w:color w:val="242425"/>
          <w:sz w:val="22"/>
          <w:szCs w:val="22"/>
          <w:highlight w:val="yellow"/>
        </w:rPr>
      </w:pPr>
      <w:r w:rsidRPr="00195344">
        <w:rPr>
          <w:color w:val="242425"/>
          <w:sz w:val="22"/>
          <w:szCs w:val="22"/>
          <w:highlight w:val="yellow"/>
        </w:rPr>
        <w:lastRenderedPageBreak/>
        <w:t xml:space="preserve">NOTES TO CGEIP: </w:t>
      </w:r>
      <w:bookmarkStart w:id="0" w:name="_GoBack"/>
      <w:bookmarkEnd w:id="0"/>
    </w:p>
    <w:p w14:paraId="72D54F79" w14:textId="6D6B2F69" w:rsidR="00195344" w:rsidRDefault="00195344" w:rsidP="00195344">
      <w:pPr>
        <w:widowControl w:val="0"/>
        <w:autoSpaceDE w:val="0"/>
        <w:autoSpaceDN w:val="0"/>
        <w:adjustRightInd w:val="0"/>
        <w:spacing w:after="200"/>
        <w:contextualSpacing/>
        <w:rPr>
          <w:sz w:val="22"/>
          <w:szCs w:val="22"/>
        </w:rPr>
      </w:pPr>
      <w:r>
        <w:rPr>
          <w:color w:val="242425"/>
          <w:sz w:val="22"/>
          <w:szCs w:val="22"/>
          <w:highlight w:val="yellow"/>
        </w:rPr>
        <w:t xml:space="preserve">(1) </w:t>
      </w:r>
      <w:r w:rsidR="003D70A5" w:rsidRPr="00195344">
        <w:rPr>
          <w:color w:val="242425"/>
          <w:sz w:val="22"/>
          <w:szCs w:val="22"/>
          <w:highlight w:val="yellow"/>
        </w:rPr>
        <w:t>This course replaces ENG 287: “Life Stages in Literatu</w:t>
      </w:r>
      <w:r w:rsidR="00A45C0B" w:rsidRPr="00195344">
        <w:rPr>
          <w:color w:val="242425"/>
          <w:sz w:val="22"/>
          <w:szCs w:val="22"/>
          <w:highlight w:val="yellow"/>
        </w:rPr>
        <w:t xml:space="preserve">re,” </w:t>
      </w:r>
      <w:r w:rsidRPr="00195344">
        <w:rPr>
          <w:color w:val="242425"/>
          <w:sz w:val="22"/>
          <w:szCs w:val="22"/>
          <w:highlight w:val="yellow"/>
        </w:rPr>
        <w:t>a class about</w:t>
      </w:r>
      <w:r w:rsidR="00A45C0B" w:rsidRPr="00195344">
        <w:rPr>
          <w:color w:val="242425"/>
          <w:sz w:val="22"/>
          <w:szCs w:val="22"/>
          <w:highlight w:val="yellow"/>
        </w:rPr>
        <w:t xml:space="preserve"> literary portrayals of human development and </w:t>
      </w:r>
      <w:r w:rsidR="003D70A5" w:rsidRPr="00195344">
        <w:rPr>
          <w:color w:val="242425"/>
          <w:sz w:val="22"/>
          <w:szCs w:val="22"/>
          <w:highlight w:val="yellow"/>
        </w:rPr>
        <w:t>the social an</w:t>
      </w:r>
      <w:r w:rsidR="00187728" w:rsidRPr="00195344">
        <w:rPr>
          <w:color w:val="242425"/>
          <w:sz w:val="22"/>
          <w:szCs w:val="22"/>
          <w:highlight w:val="yellow"/>
        </w:rPr>
        <w:t>d cultural forces that shape</w:t>
      </w:r>
      <w:r w:rsidR="00A45C0B" w:rsidRPr="00195344">
        <w:rPr>
          <w:color w:val="242425"/>
          <w:sz w:val="22"/>
          <w:szCs w:val="22"/>
          <w:highlight w:val="yellow"/>
        </w:rPr>
        <w:t xml:space="preserve"> it</w:t>
      </w:r>
      <w:r w:rsidRPr="00195344">
        <w:rPr>
          <w:color w:val="242425"/>
          <w:sz w:val="22"/>
          <w:szCs w:val="22"/>
          <w:highlight w:val="yellow"/>
        </w:rPr>
        <w:t>.  Our new course</w:t>
      </w:r>
      <w:r w:rsidR="003D70A5" w:rsidRPr="00195344">
        <w:rPr>
          <w:color w:val="242425"/>
          <w:sz w:val="22"/>
          <w:szCs w:val="22"/>
          <w:highlight w:val="yellow"/>
        </w:rPr>
        <w:t xml:space="preserve">, ENG 287: </w:t>
      </w:r>
      <w:r w:rsidR="003D70A5" w:rsidRPr="00195344">
        <w:rPr>
          <w:sz w:val="22"/>
          <w:szCs w:val="22"/>
          <w:highlight w:val="yellow"/>
        </w:rPr>
        <w:t>“Literature, Culture,</w:t>
      </w:r>
      <w:r w:rsidR="00A45C0B" w:rsidRPr="00195344">
        <w:rPr>
          <w:sz w:val="22"/>
          <w:szCs w:val="22"/>
          <w:highlight w:val="yellow"/>
        </w:rPr>
        <w:t xml:space="preserve"> and Conflict,” places these forces in the foreground</w:t>
      </w:r>
      <w:r w:rsidR="003D70A5" w:rsidRPr="00195344">
        <w:rPr>
          <w:sz w:val="22"/>
          <w:szCs w:val="22"/>
          <w:highlight w:val="yellow"/>
        </w:rPr>
        <w:t xml:space="preserve"> so that students may focus squarely on </w:t>
      </w:r>
      <w:r w:rsidR="000B3941" w:rsidRPr="00195344">
        <w:rPr>
          <w:sz w:val="22"/>
          <w:szCs w:val="22"/>
          <w:highlight w:val="yellow"/>
        </w:rPr>
        <w:t>literary portrayals of culture and intercultural relations</w:t>
      </w:r>
      <w:r w:rsidR="003D70A5" w:rsidRPr="00195344">
        <w:rPr>
          <w:sz w:val="22"/>
          <w:szCs w:val="22"/>
          <w:highlight w:val="yellow"/>
        </w:rPr>
        <w:t xml:space="preserve"> an</w:t>
      </w:r>
      <w:r w:rsidR="000B3941" w:rsidRPr="00195344">
        <w:rPr>
          <w:sz w:val="22"/>
          <w:szCs w:val="22"/>
          <w:highlight w:val="yellow"/>
        </w:rPr>
        <w:t xml:space="preserve">d on </w:t>
      </w:r>
      <w:r w:rsidR="003D70A5" w:rsidRPr="00195344">
        <w:rPr>
          <w:sz w:val="22"/>
          <w:szCs w:val="22"/>
          <w:highlight w:val="yellow"/>
        </w:rPr>
        <w:t>public affairs debates in which culture is an important consideration.</w:t>
      </w:r>
      <w:r w:rsidR="003D70A5" w:rsidRPr="00195344">
        <w:rPr>
          <w:sz w:val="22"/>
          <w:szCs w:val="22"/>
        </w:rPr>
        <w:t xml:space="preserve"> </w:t>
      </w:r>
    </w:p>
    <w:p w14:paraId="2C34C888" w14:textId="64926815" w:rsidR="003D70A5" w:rsidRPr="00195344" w:rsidRDefault="00195344" w:rsidP="00195344">
      <w:pPr>
        <w:widowControl w:val="0"/>
        <w:autoSpaceDE w:val="0"/>
        <w:autoSpaceDN w:val="0"/>
        <w:adjustRightInd w:val="0"/>
        <w:spacing w:after="200"/>
        <w:ind w:firstLine="720"/>
        <w:contextualSpacing/>
        <w:rPr>
          <w:sz w:val="22"/>
          <w:szCs w:val="22"/>
        </w:rPr>
      </w:pPr>
      <w:r w:rsidRPr="00195344">
        <w:rPr>
          <w:sz w:val="22"/>
          <w:szCs w:val="22"/>
          <w:highlight w:val="yellow"/>
        </w:rPr>
        <w:t xml:space="preserve">Although we are replacing “Life Stages in Literature,” you may wish </w:t>
      </w:r>
      <w:r>
        <w:rPr>
          <w:sz w:val="22"/>
          <w:szCs w:val="22"/>
          <w:highlight w:val="yellow"/>
        </w:rPr>
        <w:t>to look at the last CGEIP</w:t>
      </w:r>
      <w:r w:rsidRPr="00195344">
        <w:rPr>
          <w:sz w:val="22"/>
          <w:szCs w:val="22"/>
          <w:highlight w:val="yellow"/>
        </w:rPr>
        <w:t xml:space="preserve"> review of this course (</w:t>
      </w:r>
      <w:r w:rsidR="007E7D6A">
        <w:rPr>
          <w:sz w:val="22"/>
          <w:szCs w:val="22"/>
          <w:highlight w:val="yellow"/>
        </w:rPr>
        <w:t xml:space="preserve">also </w:t>
      </w:r>
      <w:r w:rsidRPr="00195344">
        <w:rPr>
          <w:sz w:val="22"/>
          <w:szCs w:val="22"/>
          <w:highlight w:val="yellow"/>
        </w:rPr>
        <w:t>attached</w:t>
      </w:r>
      <w:r w:rsidR="007E7D6A">
        <w:rPr>
          <w:sz w:val="22"/>
          <w:szCs w:val="22"/>
          <w:highlight w:val="yellow"/>
        </w:rPr>
        <w:t xml:space="preserve"> to the application</w:t>
      </w:r>
      <w:r w:rsidRPr="00195344">
        <w:rPr>
          <w:sz w:val="22"/>
          <w:szCs w:val="22"/>
          <w:highlight w:val="yellow"/>
        </w:rPr>
        <w:t>).</w:t>
      </w:r>
      <w:r w:rsidR="003D70A5" w:rsidRPr="00195344">
        <w:rPr>
          <w:sz w:val="22"/>
          <w:szCs w:val="22"/>
        </w:rPr>
        <w:t xml:space="preserve"> </w:t>
      </w:r>
    </w:p>
    <w:p w14:paraId="421C74B0" w14:textId="5C7E5A89" w:rsidR="009B7905" w:rsidRPr="00195344" w:rsidRDefault="003D70A5" w:rsidP="009B7905">
      <w:pPr>
        <w:pStyle w:val="Footer"/>
        <w:tabs>
          <w:tab w:val="clear" w:pos="4320"/>
          <w:tab w:val="clear" w:pos="8640"/>
        </w:tabs>
        <w:rPr>
          <w:sz w:val="22"/>
          <w:szCs w:val="22"/>
        </w:rPr>
      </w:pPr>
      <w:r w:rsidRPr="00195344">
        <w:rPr>
          <w:sz w:val="22"/>
          <w:szCs w:val="22"/>
          <w:highlight w:val="yellow"/>
        </w:rPr>
        <w:t xml:space="preserve">(2) </w:t>
      </w:r>
      <w:r w:rsidR="009B7905" w:rsidRPr="00195344">
        <w:rPr>
          <w:sz w:val="22"/>
          <w:szCs w:val="22"/>
          <w:highlight w:val="yellow"/>
        </w:rPr>
        <w:t>What f</w:t>
      </w:r>
      <w:r w:rsidR="008C716E" w:rsidRPr="00195344">
        <w:rPr>
          <w:sz w:val="22"/>
          <w:szCs w:val="22"/>
          <w:highlight w:val="yellow"/>
        </w:rPr>
        <w:t xml:space="preserve">ollows is one </w:t>
      </w:r>
      <w:r w:rsidR="00B71452" w:rsidRPr="00195344">
        <w:rPr>
          <w:sz w:val="22"/>
          <w:szCs w:val="22"/>
          <w:highlight w:val="yellow"/>
        </w:rPr>
        <w:t>possible syllabus for</w:t>
      </w:r>
      <w:r w:rsidR="009B7905" w:rsidRPr="00195344">
        <w:rPr>
          <w:sz w:val="22"/>
          <w:szCs w:val="22"/>
          <w:highlight w:val="yellow"/>
        </w:rPr>
        <w:t xml:space="preserve"> ENG 287: </w:t>
      </w:r>
      <w:r w:rsidR="00802948">
        <w:rPr>
          <w:sz w:val="22"/>
          <w:szCs w:val="22"/>
          <w:highlight w:val="yellow"/>
        </w:rPr>
        <w:t>“</w:t>
      </w:r>
      <w:r w:rsidR="009B7905" w:rsidRPr="00195344">
        <w:rPr>
          <w:sz w:val="22"/>
          <w:szCs w:val="22"/>
          <w:highlight w:val="yellow"/>
        </w:rPr>
        <w:t>Literature, Culture,</w:t>
      </w:r>
      <w:r w:rsidR="00602573" w:rsidRPr="00195344">
        <w:rPr>
          <w:sz w:val="22"/>
          <w:szCs w:val="22"/>
          <w:highlight w:val="yellow"/>
        </w:rPr>
        <w:t xml:space="preserve"> and Conflict.</w:t>
      </w:r>
      <w:r w:rsidR="00802948">
        <w:rPr>
          <w:sz w:val="22"/>
          <w:szCs w:val="22"/>
          <w:highlight w:val="yellow"/>
        </w:rPr>
        <w:t>”</w:t>
      </w:r>
      <w:r w:rsidR="00602573" w:rsidRPr="00195344">
        <w:rPr>
          <w:sz w:val="22"/>
          <w:szCs w:val="22"/>
          <w:highlight w:val="yellow"/>
        </w:rPr>
        <w:t xml:space="preserve">  Other course sections</w:t>
      </w:r>
      <w:r w:rsidR="009B7905" w:rsidRPr="00195344">
        <w:rPr>
          <w:sz w:val="22"/>
          <w:szCs w:val="22"/>
          <w:highlight w:val="yellow"/>
        </w:rPr>
        <w:t xml:space="preserve"> will pursue the same </w:t>
      </w:r>
      <w:r w:rsidR="005C17BA" w:rsidRPr="00195344">
        <w:rPr>
          <w:sz w:val="22"/>
          <w:szCs w:val="22"/>
          <w:highlight w:val="yellow"/>
        </w:rPr>
        <w:t xml:space="preserve">learning </w:t>
      </w:r>
      <w:r w:rsidR="009B7905" w:rsidRPr="00195344">
        <w:rPr>
          <w:sz w:val="22"/>
          <w:szCs w:val="22"/>
          <w:highlight w:val="yellow"/>
        </w:rPr>
        <w:t>outcomes</w:t>
      </w:r>
      <w:r w:rsidR="00B71452" w:rsidRPr="00195344">
        <w:rPr>
          <w:sz w:val="22"/>
          <w:szCs w:val="22"/>
          <w:highlight w:val="yellow"/>
        </w:rPr>
        <w:t>,</w:t>
      </w:r>
      <w:r w:rsidR="009B7905" w:rsidRPr="00195344">
        <w:rPr>
          <w:sz w:val="22"/>
          <w:szCs w:val="22"/>
          <w:highlight w:val="yellow"/>
        </w:rPr>
        <w:t xml:space="preserve"> but </w:t>
      </w:r>
      <w:r w:rsidR="00006752" w:rsidRPr="00195344">
        <w:rPr>
          <w:sz w:val="22"/>
          <w:szCs w:val="22"/>
          <w:highlight w:val="yellow"/>
        </w:rPr>
        <w:t>these</w:t>
      </w:r>
      <w:r w:rsidR="00B71452" w:rsidRPr="00195344">
        <w:rPr>
          <w:sz w:val="22"/>
          <w:szCs w:val="22"/>
          <w:highlight w:val="yellow"/>
        </w:rPr>
        <w:t xml:space="preserve"> sections </w:t>
      </w:r>
      <w:r w:rsidR="009B7905" w:rsidRPr="00195344">
        <w:rPr>
          <w:sz w:val="22"/>
          <w:szCs w:val="22"/>
          <w:highlight w:val="yellow"/>
        </w:rPr>
        <w:t xml:space="preserve">will feature different organizing themes </w:t>
      </w:r>
      <w:r w:rsidR="00602573" w:rsidRPr="00195344">
        <w:rPr>
          <w:sz w:val="22"/>
          <w:szCs w:val="22"/>
          <w:highlight w:val="yellow"/>
        </w:rPr>
        <w:t>related to li</w:t>
      </w:r>
      <w:r w:rsidR="00B71452" w:rsidRPr="00195344">
        <w:rPr>
          <w:sz w:val="22"/>
          <w:szCs w:val="22"/>
          <w:highlight w:val="yellow"/>
        </w:rPr>
        <w:t>terature, culture, and conflict, and they</w:t>
      </w:r>
      <w:r w:rsidR="00602573" w:rsidRPr="00195344">
        <w:rPr>
          <w:sz w:val="22"/>
          <w:szCs w:val="22"/>
          <w:highlight w:val="yellow"/>
        </w:rPr>
        <w:t xml:space="preserve"> will use </w:t>
      </w:r>
      <w:r w:rsidR="009B7905" w:rsidRPr="00195344">
        <w:rPr>
          <w:sz w:val="22"/>
          <w:szCs w:val="22"/>
          <w:highlight w:val="yellow"/>
        </w:rPr>
        <w:t>different texts.</w:t>
      </w:r>
      <w:r w:rsidR="00415E63" w:rsidRPr="00195344">
        <w:rPr>
          <w:sz w:val="22"/>
          <w:szCs w:val="22"/>
          <w:highlight w:val="yellow"/>
        </w:rPr>
        <w:t xml:space="preserve">  For the sake of clarity, I divide the “Course Description” below into subsections entitled “General Course Description” and “Section Description.”</w:t>
      </w:r>
    </w:p>
    <w:p w14:paraId="58B54BF1" w14:textId="77777777" w:rsidR="009B7905" w:rsidRPr="00195344" w:rsidRDefault="009B7905" w:rsidP="008A7289">
      <w:pPr>
        <w:pStyle w:val="Footer"/>
        <w:tabs>
          <w:tab w:val="clear" w:pos="4320"/>
          <w:tab w:val="clear" w:pos="8640"/>
        </w:tabs>
        <w:jc w:val="center"/>
        <w:rPr>
          <w:sz w:val="22"/>
          <w:szCs w:val="22"/>
        </w:rPr>
      </w:pPr>
    </w:p>
    <w:p w14:paraId="3E2F4BBF" w14:textId="77777777" w:rsidR="00706453" w:rsidRPr="00195344" w:rsidRDefault="00872B6E" w:rsidP="008A7289">
      <w:pPr>
        <w:pStyle w:val="Footer"/>
        <w:tabs>
          <w:tab w:val="clear" w:pos="4320"/>
          <w:tab w:val="clear" w:pos="8640"/>
        </w:tabs>
        <w:jc w:val="center"/>
        <w:rPr>
          <w:sz w:val="28"/>
          <w:szCs w:val="28"/>
        </w:rPr>
      </w:pPr>
      <w:r w:rsidRPr="00195344">
        <w:rPr>
          <w:sz w:val="28"/>
          <w:szCs w:val="28"/>
        </w:rPr>
        <w:t xml:space="preserve">ENG 287: </w:t>
      </w:r>
      <w:r w:rsidR="00706453" w:rsidRPr="00195344">
        <w:rPr>
          <w:sz w:val="28"/>
          <w:szCs w:val="28"/>
        </w:rPr>
        <w:t>Literature</w:t>
      </w:r>
      <w:r w:rsidRPr="00195344">
        <w:rPr>
          <w:sz w:val="28"/>
          <w:szCs w:val="28"/>
        </w:rPr>
        <w:t>, Culture, and Conflict</w:t>
      </w:r>
    </w:p>
    <w:p w14:paraId="3779A725" w14:textId="77777777" w:rsidR="00150D7A" w:rsidRPr="00195344" w:rsidRDefault="00633C9A" w:rsidP="00706453">
      <w:pPr>
        <w:pStyle w:val="Footer"/>
        <w:tabs>
          <w:tab w:val="clear" w:pos="4320"/>
          <w:tab w:val="clear" w:pos="8640"/>
        </w:tabs>
        <w:jc w:val="center"/>
        <w:rPr>
          <w:sz w:val="28"/>
          <w:szCs w:val="28"/>
        </w:rPr>
      </w:pPr>
      <w:r w:rsidRPr="00195344">
        <w:rPr>
          <w:sz w:val="28"/>
          <w:szCs w:val="28"/>
        </w:rPr>
        <w:t>Section ###</w:t>
      </w:r>
      <w:r w:rsidR="004E4286" w:rsidRPr="00195344">
        <w:rPr>
          <w:sz w:val="28"/>
          <w:szCs w:val="28"/>
        </w:rPr>
        <w:t xml:space="preserve">: </w:t>
      </w:r>
      <w:r w:rsidR="00BF62B0" w:rsidRPr="00195344">
        <w:rPr>
          <w:sz w:val="28"/>
          <w:szCs w:val="28"/>
        </w:rPr>
        <w:t>Travel, Migration, and the Making of Americans</w:t>
      </w:r>
    </w:p>
    <w:p w14:paraId="1FF8B558" w14:textId="77777777" w:rsidR="00706453" w:rsidRPr="00195344" w:rsidRDefault="00706453" w:rsidP="00706453">
      <w:pPr>
        <w:pStyle w:val="Footer"/>
        <w:tabs>
          <w:tab w:val="clear" w:pos="4320"/>
          <w:tab w:val="clear" w:pos="8640"/>
        </w:tabs>
        <w:jc w:val="center"/>
        <w:rPr>
          <w:sz w:val="22"/>
          <w:szCs w:val="22"/>
        </w:rPr>
      </w:pPr>
    </w:p>
    <w:p w14:paraId="2351B681" w14:textId="77777777" w:rsidR="00706453" w:rsidRPr="00195344" w:rsidRDefault="00706453" w:rsidP="00706453">
      <w:pPr>
        <w:pStyle w:val="Footer"/>
        <w:tabs>
          <w:tab w:val="clear" w:pos="4320"/>
          <w:tab w:val="clear" w:pos="8640"/>
        </w:tabs>
        <w:rPr>
          <w:sz w:val="22"/>
          <w:szCs w:val="22"/>
        </w:rPr>
      </w:pPr>
      <w:r w:rsidRPr="00195344">
        <w:rPr>
          <w:sz w:val="22"/>
          <w:szCs w:val="22"/>
        </w:rPr>
        <w:t>Dr. Matthew Calihman</w:t>
      </w:r>
    </w:p>
    <w:p w14:paraId="10D33BEC" w14:textId="77777777" w:rsidR="00706453" w:rsidRPr="00195344" w:rsidRDefault="00706453" w:rsidP="00706453">
      <w:pPr>
        <w:pStyle w:val="Footer"/>
        <w:tabs>
          <w:tab w:val="clear" w:pos="4320"/>
          <w:tab w:val="clear" w:pos="8640"/>
        </w:tabs>
        <w:rPr>
          <w:sz w:val="22"/>
          <w:szCs w:val="22"/>
        </w:rPr>
      </w:pPr>
      <w:r w:rsidRPr="00195344">
        <w:rPr>
          <w:sz w:val="22"/>
          <w:szCs w:val="22"/>
        </w:rPr>
        <w:t xml:space="preserve">Office: </w:t>
      </w:r>
      <w:r w:rsidR="0033653B" w:rsidRPr="00195344">
        <w:rPr>
          <w:sz w:val="22"/>
          <w:szCs w:val="22"/>
        </w:rPr>
        <w:t>Siceluff 305</w:t>
      </w:r>
    </w:p>
    <w:p w14:paraId="12AE8409" w14:textId="74FC0EA7" w:rsidR="00706453" w:rsidRPr="00195344" w:rsidRDefault="004E4286" w:rsidP="00706453">
      <w:pPr>
        <w:pStyle w:val="Footer"/>
        <w:tabs>
          <w:tab w:val="clear" w:pos="4320"/>
          <w:tab w:val="clear" w:pos="8640"/>
        </w:tabs>
        <w:rPr>
          <w:sz w:val="22"/>
          <w:szCs w:val="22"/>
        </w:rPr>
      </w:pPr>
      <w:r w:rsidRPr="00195344">
        <w:rPr>
          <w:sz w:val="22"/>
          <w:szCs w:val="22"/>
        </w:rPr>
        <w:t xml:space="preserve">Office Hours: </w:t>
      </w:r>
      <w:r w:rsidR="00776001" w:rsidRPr="00195344">
        <w:rPr>
          <w:sz w:val="22"/>
          <w:szCs w:val="22"/>
        </w:rPr>
        <w:t>1-6 P.M. on Thursdays</w:t>
      </w:r>
      <w:r w:rsidR="008E5BEB" w:rsidRPr="00195344">
        <w:rPr>
          <w:sz w:val="22"/>
          <w:szCs w:val="22"/>
        </w:rPr>
        <w:t xml:space="preserve">, </w:t>
      </w:r>
      <w:r w:rsidR="00A7040F" w:rsidRPr="00195344">
        <w:rPr>
          <w:sz w:val="22"/>
          <w:szCs w:val="22"/>
        </w:rPr>
        <w:t>or</w:t>
      </w:r>
      <w:r w:rsidR="00706453" w:rsidRPr="00195344">
        <w:rPr>
          <w:sz w:val="22"/>
          <w:szCs w:val="22"/>
        </w:rPr>
        <w:t xml:space="preserve"> by appointment</w:t>
      </w:r>
    </w:p>
    <w:p w14:paraId="4C0C02B1" w14:textId="77777777" w:rsidR="00706453" w:rsidRPr="00195344" w:rsidRDefault="00706453" w:rsidP="00706453">
      <w:pPr>
        <w:pStyle w:val="Footer"/>
        <w:tabs>
          <w:tab w:val="clear" w:pos="4320"/>
          <w:tab w:val="clear" w:pos="8640"/>
        </w:tabs>
        <w:rPr>
          <w:sz w:val="22"/>
          <w:szCs w:val="22"/>
        </w:rPr>
      </w:pPr>
      <w:r w:rsidRPr="00195344">
        <w:rPr>
          <w:sz w:val="22"/>
          <w:szCs w:val="22"/>
        </w:rPr>
        <w:t xml:space="preserve">Office Phone Number: </w:t>
      </w:r>
      <w:r w:rsidR="0033653B" w:rsidRPr="00195344">
        <w:rPr>
          <w:sz w:val="22"/>
          <w:szCs w:val="22"/>
        </w:rPr>
        <w:t>836-4266</w:t>
      </w:r>
    </w:p>
    <w:p w14:paraId="03D02DB3" w14:textId="77777777" w:rsidR="00706453" w:rsidRPr="00195344" w:rsidRDefault="0033653B" w:rsidP="00706453">
      <w:pPr>
        <w:pStyle w:val="Footer"/>
        <w:tabs>
          <w:tab w:val="clear" w:pos="4320"/>
          <w:tab w:val="clear" w:pos="8640"/>
        </w:tabs>
        <w:rPr>
          <w:sz w:val="22"/>
          <w:szCs w:val="22"/>
        </w:rPr>
      </w:pPr>
      <w:r w:rsidRPr="00195344">
        <w:rPr>
          <w:sz w:val="22"/>
          <w:szCs w:val="22"/>
        </w:rPr>
        <w:t>Home Phone Number: 869-1292</w:t>
      </w:r>
    </w:p>
    <w:p w14:paraId="6475E6FE" w14:textId="77777777" w:rsidR="00706453" w:rsidRPr="00195344" w:rsidRDefault="00706453" w:rsidP="00706453">
      <w:pPr>
        <w:pStyle w:val="Footer"/>
        <w:tabs>
          <w:tab w:val="clear" w:pos="4320"/>
          <w:tab w:val="clear" w:pos="8640"/>
        </w:tabs>
        <w:rPr>
          <w:sz w:val="22"/>
          <w:szCs w:val="22"/>
        </w:rPr>
      </w:pPr>
      <w:r w:rsidRPr="00195344">
        <w:rPr>
          <w:sz w:val="22"/>
          <w:szCs w:val="22"/>
        </w:rPr>
        <w:t xml:space="preserve">Email Address: </w:t>
      </w:r>
      <w:hyperlink r:id="rId11" w:history="1">
        <w:r w:rsidR="00872B6E" w:rsidRPr="00195344">
          <w:rPr>
            <w:rStyle w:val="Hyperlink"/>
            <w:color w:val="auto"/>
            <w:sz w:val="22"/>
            <w:szCs w:val="22"/>
            <w:u w:val="none"/>
          </w:rPr>
          <w:t>matthewcalihman@missouristate.edu</w:t>
        </w:r>
      </w:hyperlink>
    </w:p>
    <w:p w14:paraId="1A2B9C9B" w14:textId="77777777" w:rsidR="00872B6E" w:rsidRPr="00195344" w:rsidRDefault="00872B6E" w:rsidP="00706453">
      <w:pPr>
        <w:pStyle w:val="Footer"/>
        <w:tabs>
          <w:tab w:val="clear" w:pos="4320"/>
          <w:tab w:val="clear" w:pos="8640"/>
        </w:tabs>
        <w:rPr>
          <w:sz w:val="22"/>
          <w:szCs w:val="22"/>
        </w:rPr>
      </w:pPr>
    </w:p>
    <w:p w14:paraId="1623A33A" w14:textId="022BEC29" w:rsidR="00872B6E" w:rsidRPr="00195344" w:rsidRDefault="007926F1" w:rsidP="00706453">
      <w:pPr>
        <w:pStyle w:val="Footer"/>
        <w:tabs>
          <w:tab w:val="clear" w:pos="4320"/>
          <w:tab w:val="clear" w:pos="8640"/>
        </w:tabs>
        <w:rPr>
          <w:sz w:val="22"/>
          <w:szCs w:val="22"/>
          <w:u w:val="single"/>
        </w:rPr>
      </w:pPr>
      <w:r w:rsidRPr="00195344">
        <w:rPr>
          <w:sz w:val="22"/>
          <w:szCs w:val="22"/>
          <w:u w:val="single"/>
        </w:rPr>
        <w:t>Course Description</w:t>
      </w:r>
    </w:p>
    <w:p w14:paraId="7039B565" w14:textId="77777777" w:rsidR="00CA090A" w:rsidRPr="00195344" w:rsidRDefault="00CA090A" w:rsidP="00706453">
      <w:pPr>
        <w:pStyle w:val="Footer"/>
        <w:tabs>
          <w:tab w:val="clear" w:pos="4320"/>
          <w:tab w:val="clear" w:pos="8640"/>
        </w:tabs>
        <w:rPr>
          <w:sz w:val="22"/>
          <w:szCs w:val="22"/>
          <w:u w:val="single"/>
        </w:rPr>
      </w:pPr>
    </w:p>
    <w:p w14:paraId="60EB059C" w14:textId="227119F3" w:rsidR="002172A0" w:rsidRPr="00195344" w:rsidRDefault="00415E63" w:rsidP="007926F1">
      <w:pPr>
        <w:contextualSpacing/>
        <w:rPr>
          <w:sz w:val="22"/>
          <w:szCs w:val="22"/>
          <w:u w:val="single"/>
        </w:rPr>
      </w:pPr>
      <w:r w:rsidRPr="00195344">
        <w:rPr>
          <w:b/>
          <w:sz w:val="22"/>
          <w:szCs w:val="22"/>
        </w:rPr>
        <w:t>General Course</w:t>
      </w:r>
      <w:r w:rsidR="009B7905" w:rsidRPr="00195344">
        <w:rPr>
          <w:b/>
          <w:sz w:val="22"/>
          <w:szCs w:val="22"/>
        </w:rPr>
        <w:t xml:space="preserve"> Description</w:t>
      </w:r>
      <w:r w:rsidR="007926F1" w:rsidRPr="00195344">
        <w:rPr>
          <w:sz w:val="22"/>
          <w:szCs w:val="22"/>
        </w:rPr>
        <w:t xml:space="preserve">: </w:t>
      </w:r>
      <w:r w:rsidR="005F2498">
        <w:rPr>
          <w:sz w:val="22"/>
          <w:szCs w:val="22"/>
        </w:rPr>
        <w:t xml:space="preserve">ENG 287: “Literature, Culture, and Conflict” (GG 13: Cultural Competence and GG 14: Ethical Leadership) </w:t>
      </w:r>
      <w:r w:rsidR="002172A0" w:rsidRPr="00195344">
        <w:rPr>
          <w:sz w:val="22"/>
          <w:szCs w:val="22"/>
        </w:rPr>
        <w:t xml:space="preserve">explores how literature imagines cultural </w:t>
      </w:r>
      <w:r w:rsidR="00B354C6" w:rsidRPr="00195344">
        <w:rPr>
          <w:sz w:val="22"/>
          <w:szCs w:val="22"/>
        </w:rPr>
        <w:t>i</w:t>
      </w:r>
      <w:r w:rsidR="002172A0" w:rsidRPr="00195344">
        <w:rPr>
          <w:sz w:val="22"/>
          <w:szCs w:val="22"/>
        </w:rPr>
        <w:t>dentities, conflicts within and between cultural groups, and efforts to resolve these conflicts.  For the purposes of this course, culture will be understood in terms of such categories as nation, region, language, race,</w:t>
      </w:r>
      <w:r w:rsidR="002172A0" w:rsidRPr="00195344">
        <w:rPr>
          <w:b/>
          <w:sz w:val="22"/>
          <w:szCs w:val="22"/>
        </w:rPr>
        <w:t xml:space="preserve"> </w:t>
      </w:r>
      <w:r w:rsidR="002172A0" w:rsidRPr="00195344">
        <w:rPr>
          <w:sz w:val="22"/>
          <w:szCs w:val="22"/>
        </w:rPr>
        <w:t>ethnicity, religion, social class, family structure, gender</w:t>
      </w:r>
      <w:r w:rsidR="002172A0" w:rsidRPr="00195344">
        <w:rPr>
          <w:b/>
          <w:sz w:val="22"/>
          <w:szCs w:val="22"/>
        </w:rPr>
        <w:t xml:space="preserve">, </w:t>
      </w:r>
      <w:r w:rsidR="002172A0" w:rsidRPr="00195344">
        <w:rPr>
          <w:sz w:val="22"/>
          <w:szCs w:val="22"/>
        </w:rPr>
        <w:t xml:space="preserve">sexuality, age, and disability.  </w:t>
      </w:r>
      <w:r w:rsidR="002172A0" w:rsidRPr="00195344">
        <w:rPr>
          <w:rStyle w:val="Strong"/>
          <w:b w:val="0"/>
          <w:sz w:val="22"/>
          <w:szCs w:val="22"/>
        </w:rPr>
        <w:t>Through the critical analysis of literature and through personal reflection on literary texts, students will learn to recognize, describe, and understand their own and others’ cultures, the histories of these cultures, and their divergences and convergences.  Students will also consider how knowledge of multiple cultures can form a f</w:t>
      </w:r>
      <w:r w:rsidR="00126020" w:rsidRPr="00195344">
        <w:rPr>
          <w:rStyle w:val="Strong"/>
          <w:b w:val="0"/>
          <w:sz w:val="22"/>
          <w:szCs w:val="22"/>
        </w:rPr>
        <w:t>oundation for ethical decision-making and action</w:t>
      </w:r>
      <w:r w:rsidR="002172A0" w:rsidRPr="00195344">
        <w:rPr>
          <w:rStyle w:val="Strong"/>
          <w:b w:val="0"/>
          <w:sz w:val="22"/>
          <w:szCs w:val="22"/>
        </w:rPr>
        <w:t xml:space="preserve"> in a variety of public arenas.</w:t>
      </w:r>
    </w:p>
    <w:p w14:paraId="613EBE26" w14:textId="77777777" w:rsidR="00CA090A" w:rsidRPr="00195344" w:rsidRDefault="00CA090A" w:rsidP="002172A0">
      <w:pPr>
        <w:pStyle w:val="Footer"/>
        <w:tabs>
          <w:tab w:val="clear" w:pos="4320"/>
          <w:tab w:val="clear" w:pos="8640"/>
        </w:tabs>
        <w:rPr>
          <w:sz w:val="22"/>
          <w:szCs w:val="22"/>
          <w:u w:val="single"/>
        </w:rPr>
      </w:pPr>
    </w:p>
    <w:p w14:paraId="1088C7FC" w14:textId="4987B7A5" w:rsidR="000B7924" w:rsidRPr="005874BF" w:rsidRDefault="008E5BEB" w:rsidP="007926F1">
      <w:pPr>
        <w:pStyle w:val="Footer"/>
        <w:tabs>
          <w:tab w:val="clear" w:pos="4320"/>
          <w:tab w:val="clear" w:pos="8640"/>
        </w:tabs>
        <w:rPr>
          <w:sz w:val="28"/>
          <w:szCs w:val="28"/>
        </w:rPr>
      </w:pPr>
      <w:r w:rsidRPr="00195344">
        <w:rPr>
          <w:b/>
          <w:sz w:val="22"/>
          <w:szCs w:val="22"/>
        </w:rPr>
        <w:t>Section Description</w:t>
      </w:r>
      <w:r w:rsidR="007926F1" w:rsidRPr="00195344">
        <w:rPr>
          <w:sz w:val="22"/>
          <w:szCs w:val="22"/>
        </w:rPr>
        <w:t>:</w:t>
      </w:r>
      <w:r w:rsidR="007926F1" w:rsidRPr="003C34B2">
        <w:rPr>
          <w:sz w:val="22"/>
          <w:szCs w:val="22"/>
        </w:rPr>
        <w:t xml:space="preserve"> </w:t>
      </w:r>
      <w:r w:rsidR="008A7289" w:rsidRPr="00195344">
        <w:rPr>
          <w:sz w:val="22"/>
          <w:szCs w:val="22"/>
        </w:rPr>
        <w:t>In section ###</w:t>
      </w:r>
      <w:r w:rsidR="005874BF" w:rsidRPr="005874BF">
        <w:rPr>
          <w:sz w:val="22"/>
          <w:szCs w:val="22"/>
        </w:rPr>
        <w:t xml:space="preserve">: </w:t>
      </w:r>
      <w:r w:rsidR="005874BF">
        <w:rPr>
          <w:sz w:val="22"/>
          <w:szCs w:val="22"/>
        </w:rPr>
        <w:t>“</w:t>
      </w:r>
      <w:r w:rsidR="005874BF" w:rsidRPr="005874BF">
        <w:rPr>
          <w:sz w:val="22"/>
          <w:szCs w:val="22"/>
        </w:rPr>
        <w:t>Travel, Migration, and the Making of Americans</w:t>
      </w:r>
      <w:r w:rsidR="003B3EF4" w:rsidRPr="00195344">
        <w:rPr>
          <w:sz w:val="22"/>
          <w:szCs w:val="22"/>
        </w:rPr>
        <w:t>,</w:t>
      </w:r>
      <w:r w:rsidR="005874BF">
        <w:rPr>
          <w:sz w:val="22"/>
          <w:szCs w:val="22"/>
        </w:rPr>
        <w:t>”</w:t>
      </w:r>
      <w:r w:rsidR="003B3EF4" w:rsidRPr="00195344">
        <w:rPr>
          <w:sz w:val="22"/>
          <w:szCs w:val="22"/>
        </w:rPr>
        <w:t xml:space="preserve"> we will undertake the work described above by </w:t>
      </w:r>
      <w:r w:rsidR="0033653B" w:rsidRPr="00195344">
        <w:rPr>
          <w:sz w:val="22"/>
          <w:szCs w:val="22"/>
        </w:rPr>
        <w:t>read</w:t>
      </w:r>
      <w:r w:rsidR="003B3EF4" w:rsidRPr="00195344">
        <w:rPr>
          <w:sz w:val="22"/>
          <w:szCs w:val="22"/>
        </w:rPr>
        <w:t>ing</w:t>
      </w:r>
      <w:r w:rsidR="00287CAC" w:rsidRPr="00195344">
        <w:rPr>
          <w:sz w:val="22"/>
          <w:szCs w:val="22"/>
        </w:rPr>
        <w:t xml:space="preserve"> and analyzing</w:t>
      </w:r>
      <w:r w:rsidR="0033653B" w:rsidRPr="00195344">
        <w:rPr>
          <w:sz w:val="22"/>
          <w:szCs w:val="22"/>
        </w:rPr>
        <w:t xml:space="preserve"> </w:t>
      </w:r>
      <w:r w:rsidR="00B6479D" w:rsidRPr="00195344">
        <w:rPr>
          <w:sz w:val="22"/>
          <w:szCs w:val="22"/>
        </w:rPr>
        <w:t>works of</w:t>
      </w:r>
      <w:r w:rsidR="009002D6" w:rsidRPr="00195344">
        <w:rPr>
          <w:sz w:val="22"/>
          <w:szCs w:val="22"/>
        </w:rPr>
        <w:t xml:space="preserve"> U.S. </w:t>
      </w:r>
      <w:r w:rsidR="00B6479D" w:rsidRPr="00195344">
        <w:rPr>
          <w:sz w:val="22"/>
          <w:szCs w:val="22"/>
        </w:rPr>
        <w:t>literature</w:t>
      </w:r>
      <w:r w:rsidR="00E00A2F" w:rsidRPr="00195344">
        <w:rPr>
          <w:sz w:val="22"/>
          <w:szCs w:val="22"/>
        </w:rPr>
        <w:t xml:space="preserve"> that portray immigration,</w:t>
      </w:r>
      <w:r w:rsidR="00DA1ACA" w:rsidRPr="00195344">
        <w:rPr>
          <w:sz w:val="22"/>
          <w:szCs w:val="22"/>
        </w:rPr>
        <w:t xml:space="preserve"> internal migration</w:t>
      </w:r>
      <w:r w:rsidR="00E00A2F" w:rsidRPr="00195344">
        <w:rPr>
          <w:sz w:val="22"/>
          <w:szCs w:val="22"/>
        </w:rPr>
        <w:t>, and travel</w:t>
      </w:r>
      <w:r w:rsidR="00DA1ACA" w:rsidRPr="00195344">
        <w:rPr>
          <w:sz w:val="22"/>
          <w:szCs w:val="22"/>
        </w:rPr>
        <w:t xml:space="preserve"> </w:t>
      </w:r>
      <w:r w:rsidR="00E02DEA" w:rsidRPr="00195344">
        <w:rPr>
          <w:sz w:val="22"/>
          <w:szCs w:val="22"/>
        </w:rPr>
        <w:t>as experience</w:t>
      </w:r>
      <w:r w:rsidR="0033653B" w:rsidRPr="00195344">
        <w:rPr>
          <w:sz w:val="22"/>
          <w:szCs w:val="22"/>
        </w:rPr>
        <w:t>s that shape</w:t>
      </w:r>
      <w:r w:rsidR="00D967BB" w:rsidRPr="00195344">
        <w:rPr>
          <w:sz w:val="22"/>
          <w:szCs w:val="22"/>
        </w:rPr>
        <w:t xml:space="preserve"> </w:t>
      </w:r>
      <w:r w:rsidR="00E02DEA" w:rsidRPr="00195344">
        <w:rPr>
          <w:sz w:val="22"/>
          <w:szCs w:val="22"/>
        </w:rPr>
        <w:t xml:space="preserve">cultural identities and </w:t>
      </w:r>
      <w:r w:rsidR="002C31C5" w:rsidRPr="00195344">
        <w:rPr>
          <w:sz w:val="22"/>
          <w:szCs w:val="22"/>
        </w:rPr>
        <w:t xml:space="preserve">transform </w:t>
      </w:r>
      <w:r w:rsidR="00D967BB" w:rsidRPr="00195344">
        <w:rPr>
          <w:sz w:val="22"/>
          <w:szCs w:val="22"/>
        </w:rPr>
        <w:t xml:space="preserve">relationships within and among </w:t>
      </w:r>
      <w:r w:rsidR="00E02DEA" w:rsidRPr="00195344">
        <w:rPr>
          <w:sz w:val="22"/>
          <w:szCs w:val="22"/>
        </w:rPr>
        <w:t>cultural groups</w:t>
      </w:r>
      <w:r w:rsidR="009002D6" w:rsidRPr="00195344">
        <w:rPr>
          <w:sz w:val="22"/>
          <w:szCs w:val="22"/>
        </w:rPr>
        <w:t>.</w:t>
      </w:r>
      <w:r w:rsidR="006A715D" w:rsidRPr="00195344">
        <w:rPr>
          <w:sz w:val="22"/>
          <w:szCs w:val="22"/>
        </w:rPr>
        <w:t xml:space="preserve">  </w:t>
      </w:r>
      <w:r w:rsidR="005E207C" w:rsidRPr="00195344">
        <w:rPr>
          <w:sz w:val="22"/>
          <w:szCs w:val="22"/>
        </w:rPr>
        <w:t>Among the journeys portrayed in our texts are the following:</w:t>
      </w:r>
      <w:r w:rsidR="001E3747" w:rsidRPr="00195344">
        <w:rPr>
          <w:sz w:val="22"/>
          <w:szCs w:val="22"/>
        </w:rPr>
        <w:t xml:space="preserve"> </w:t>
      </w:r>
      <w:r w:rsidR="001A6172" w:rsidRPr="00195344">
        <w:rPr>
          <w:sz w:val="22"/>
          <w:szCs w:val="22"/>
        </w:rPr>
        <w:t>European immigrants’ and native-born migrants’ settlement of the Great Plains,</w:t>
      </w:r>
      <w:r w:rsidR="001E3747" w:rsidRPr="00195344">
        <w:rPr>
          <w:sz w:val="22"/>
          <w:szCs w:val="22"/>
        </w:rPr>
        <w:t xml:space="preserve"> </w:t>
      </w:r>
      <w:r w:rsidR="001A6172" w:rsidRPr="00195344">
        <w:rPr>
          <w:sz w:val="22"/>
          <w:szCs w:val="22"/>
        </w:rPr>
        <w:t>African Americans’ mass-migration from the rural South to the cities of the North,</w:t>
      </w:r>
      <w:r w:rsidR="005E207C" w:rsidRPr="00195344">
        <w:rPr>
          <w:sz w:val="22"/>
          <w:szCs w:val="22"/>
        </w:rPr>
        <w:t xml:space="preserve"> </w:t>
      </w:r>
      <w:r w:rsidR="006A3C39" w:rsidRPr="00195344">
        <w:rPr>
          <w:sz w:val="22"/>
          <w:szCs w:val="22"/>
        </w:rPr>
        <w:t>Dust Bowl ex</w:t>
      </w:r>
      <w:r w:rsidR="005E207C" w:rsidRPr="00195344">
        <w:rPr>
          <w:sz w:val="22"/>
          <w:szCs w:val="22"/>
        </w:rPr>
        <w:t xml:space="preserve">iles’ </w:t>
      </w:r>
      <w:r w:rsidR="008A7289" w:rsidRPr="00195344">
        <w:rPr>
          <w:sz w:val="22"/>
          <w:szCs w:val="22"/>
        </w:rPr>
        <w:t xml:space="preserve">westward </w:t>
      </w:r>
      <w:r w:rsidR="005E207C" w:rsidRPr="00195344">
        <w:rPr>
          <w:sz w:val="22"/>
          <w:szCs w:val="22"/>
        </w:rPr>
        <w:t>flight across the continent</w:t>
      </w:r>
      <w:r w:rsidR="006A3C39" w:rsidRPr="00195344">
        <w:rPr>
          <w:sz w:val="22"/>
          <w:szCs w:val="22"/>
        </w:rPr>
        <w:t>,</w:t>
      </w:r>
      <w:r w:rsidR="001E3747" w:rsidRPr="00195344">
        <w:rPr>
          <w:sz w:val="22"/>
          <w:szCs w:val="22"/>
        </w:rPr>
        <w:t xml:space="preserve"> </w:t>
      </w:r>
      <w:r w:rsidR="00F22FF1" w:rsidRPr="00195344">
        <w:rPr>
          <w:sz w:val="22"/>
          <w:szCs w:val="22"/>
        </w:rPr>
        <w:t>Mexican Americans’</w:t>
      </w:r>
      <w:r w:rsidR="006A3C39" w:rsidRPr="00195344">
        <w:rPr>
          <w:sz w:val="22"/>
          <w:szCs w:val="22"/>
        </w:rPr>
        <w:t xml:space="preserve"> travel b</w:t>
      </w:r>
      <w:r w:rsidR="001E3747" w:rsidRPr="00195344">
        <w:rPr>
          <w:sz w:val="22"/>
          <w:szCs w:val="22"/>
        </w:rPr>
        <w:t xml:space="preserve">etween the U.S. and Mexico, </w:t>
      </w:r>
      <w:r w:rsidR="00FE5354" w:rsidRPr="00195344">
        <w:rPr>
          <w:sz w:val="22"/>
          <w:szCs w:val="22"/>
        </w:rPr>
        <w:t>Korean Americans’ and other New Immigrants’</w:t>
      </w:r>
      <w:r w:rsidR="001E3747" w:rsidRPr="00195344">
        <w:rPr>
          <w:sz w:val="22"/>
          <w:szCs w:val="22"/>
        </w:rPr>
        <w:t xml:space="preserve"> passage into mainstream America, and Native Americans’ return to the land.</w:t>
      </w:r>
      <w:r w:rsidR="00317640" w:rsidRPr="00195344">
        <w:rPr>
          <w:sz w:val="22"/>
          <w:szCs w:val="22"/>
        </w:rPr>
        <w:t xml:space="preserve">  To establish contexts for this study</w:t>
      </w:r>
      <w:r w:rsidR="001A6172" w:rsidRPr="00195344">
        <w:rPr>
          <w:sz w:val="22"/>
          <w:szCs w:val="22"/>
        </w:rPr>
        <w:t xml:space="preserve">, we will </w:t>
      </w:r>
      <w:r w:rsidR="000E0C96" w:rsidRPr="00195344">
        <w:rPr>
          <w:sz w:val="22"/>
          <w:szCs w:val="22"/>
        </w:rPr>
        <w:t>explore</w:t>
      </w:r>
      <w:r w:rsidR="00317640" w:rsidRPr="00195344">
        <w:rPr>
          <w:sz w:val="22"/>
          <w:szCs w:val="22"/>
        </w:rPr>
        <w:t xml:space="preserve"> the histories of the</w:t>
      </w:r>
      <w:r w:rsidR="006A715D" w:rsidRPr="00195344">
        <w:rPr>
          <w:sz w:val="22"/>
          <w:szCs w:val="22"/>
        </w:rPr>
        <w:t xml:space="preserve"> groups </w:t>
      </w:r>
      <w:r w:rsidR="00317640" w:rsidRPr="00195344">
        <w:rPr>
          <w:sz w:val="22"/>
          <w:szCs w:val="22"/>
        </w:rPr>
        <w:t xml:space="preserve">named above </w:t>
      </w:r>
      <w:r w:rsidR="006A715D" w:rsidRPr="00195344">
        <w:rPr>
          <w:sz w:val="22"/>
          <w:szCs w:val="22"/>
        </w:rPr>
        <w:t xml:space="preserve">as well as the social forces that have urged </w:t>
      </w:r>
      <w:r w:rsidR="00B6479D" w:rsidRPr="00195344">
        <w:rPr>
          <w:sz w:val="22"/>
          <w:szCs w:val="22"/>
        </w:rPr>
        <w:t xml:space="preserve">or compelled </w:t>
      </w:r>
      <w:r w:rsidR="001A6172" w:rsidRPr="00195344">
        <w:rPr>
          <w:sz w:val="22"/>
          <w:szCs w:val="22"/>
        </w:rPr>
        <w:t>them</w:t>
      </w:r>
      <w:r w:rsidR="00DA1ACA" w:rsidRPr="00195344">
        <w:rPr>
          <w:sz w:val="22"/>
          <w:szCs w:val="22"/>
        </w:rPr>
        <w:t xml:space="preserve"> to travel across the</w:t>
      </w:r>
      <w:r w:rsidR="006A715D" w:rsidRPr="00195344">
        <w:rPr>
          <w:sz w:val="22"/>
          <w:szCs w:val="22"/>
        </w:rPr>
        <w:t xml:space="preserve"> world</w:t>
      </w:r>
      <w:r w:rsidR="00DA1ACA" w:rsidRPr="00195344">
        <w:rPr>
          <w:sz w:val="22"/>
          <w:szCs w:val="22"/>
        </w:rPr>
        <w:t xml:space="preserve"> or the nation</w:t>
      </w:r>
      <w:r w:rsidR="006A715D" w:rsidRPr="00195344">
        <w:rPr>
          <w:sz w:val="22"/>
          <w:szCs w:val="22"/>
        </w:rPr>
        <w:t>.</w:t>
      </w:r>
      <w:r w:rsidR="000E0C96" w:rsidRPr="00195344">
        <w:rPr>
          <w:sz w:val="22"/>
          <w:szCs w:val="22"/>
        </w:rPr>
        <w:t xml:space="preserve">  </w:t>
      </w:r>
      <w:r w:rsidR="000B7924" w:rsidRPr="00195344">
        <w:rPr>
          <w:sz w:val="22"/>
          <w:szCs w:val="22"/>
        </w:rPr>
        <w:t xml:space="preserve">Drawing on our analysis of these literary representations of travel, migration, and culture, we will also discuss the ethical dilemmas raised in contemporary debates around such public affairs issues as multicultural/multilingual education, immigration reform, and the social safety net.  </w:t>
      </w:r>
    </w:p>
    <w:p w14:paraId="5976AA6E" w14:textId="6FE2A1BF" w:rsidR="0054701D" w:rsidRPr="00203E7B" w:rsidRDefault="007926F1" w:rsidP="00706453">
      <w:pPr>
        <w:pStyle w:val="Footer"/>
        <w:tabs>
          <w:tab w:val="clear" w:pos="4320"/>
          <w:tab w:val="clear" w:pos="8640"/>
        </w:tabs>
        <w:rPr>
          <w:sz w:val="22"/>
          <w:szCs w:val="22"/>
          <w:highlight w:val="green"/>
          <w:u w:val="single"/>
        </w:rPr>
      </w:pPr>
      <w:r w:rsidRPr="00203E7B">
        <w:rPr>
          <w:sz w:val="22"/>
          <w:szCs w:val="22"/>
          <w:highlight w:val="green"/>
          <w:u w:val="single"/>
        </w:rPr>
        <w:lastRenderedPageBreak/>
        <w:t>Course Objectives</w:t>
      </w:r>
    </w:p>
    <w:p w14:paraId="06E14D19" w14:textId="77777777" w:rsidR="007926F1" w:rsidRPr="00203E7B" w:rsidRDefault="007926F1" w:rsidP="007926F1">
      <w:pPr>
        <w:widowControl w:val="0"/>
        <w:autoSpaceDE w:val="0"/>
        <w:autoSpaceDN w:val="0"/>
        <w:adjustRightInd w:val="0"/>
        <w:spacing w:after="240"/>
        <w:contextualSpacing/>
        <w:rPr>
          <w:sz w:val="22"/>
          <w:szCs w:val="22"/>
          <w:highlight w:val="green"/>
          <w:u w:val="single"/>
        </w:rPr>
      </w:pPr>
    </w:p>
    <w:p w14:paraId="7ED148A2" w14:textId="101106C6" w:rsidR="00A7040F" w:rsidRPr="00203E7B" w:rsidRDefault="00A7040F" w:rsidP="007926F1">
      <w:pPr>
        <w:widowControl w:val="0"/>
        <w:autoSpaceDE w:val="0"/>
        <w:autoSpaceDN w:val="0"/>
        <w:adjustRightInd w:val="0"/>
        <w:spacing w:after="240"/>
        <w:contextualSpacing/>
        <w:rPr>
          <w:sz w:val="22"/>
          <w:szCs w:val="22"/>
          <w:highlight w:val="green"/>
          <w:u w:val="single"/>
        </w:rPr>
      </w:pPr>
      <w:r w:rsidRPr="00203E7B">
        <w:rPr>
          <w:b/>
          <w:sz w:val="22"/>
          <w:szCs w:val="22"/>
          <w:highlight w:val="green"/>
        </w:rPr>
        <w:t>Genera</w:t>
      </w:r>
      <w:r w:rsidR="0012004A" w:rsidRPr="00203E7B">
        <w:rPr>
          <w:b/>
          <w:sz w:val="22"/>
          <w:szCs w:val="22"/>
          <w:highlight w:val="green"/>
        </w:rPr>
        <w:t>l</w:t>
      </w:r>
      <w:r w:rsidRPr="00203E7B">
        <w:rPr>
          <w:b/>
          <w:sz w:val="22"/>
          <w:szCs w:val="22"/>
          <w:highlight w:val="green"/>
        </w:rPr>
        <w:t xml:space="preserve"> Learning Goal 13: </w:t>
      </w:r>
      <w:r w:rsidRPr="00203E7B">
        <w:rPr>
          <w:b/>
          <w:bCs/>
          <w:sz w:val="22"/>
          <w:szCs w:val="22"/>
          <w:highlight w:val="green"/>
        </w:rPr>
        <w:t>Cultural Competency</w:t>
      </w:r>
      <w:r w:rsidR="007926F1" w:rsidRPr="00203E7B">
        <w:rPr>
          <w:sz w:val="22"/>
          <w:szCs w:val="22"/>
          <w:highlight w:val="green"/>
        </w:rPr>
        <w:t xml:space="preserve">: </w:t>
      </w:r>
      <w:r w:rsidRPr="00203E7B">
        <w:rPr>
          <w:sz w:val="22"/>
          <w:szCs w:val="22"/>
          <w:highlight w:val="green"/>
        </w:rPr>
        <w:t>Student</w:t>
      </w:r>
      <w:r w:rsidR="00CA090A" w:rsidRPr="00203E7B">
        <w:rPr>
          <w:sz w:val="22"/>
          <w:szCs w:val="22"/>
          <w:highlight w:val="green"/>
        </w:rPr>
        <w:t xml:space="preserve">s will be able to recognize and </w:t>
      </w:r>
      <w:r w:rsidRPr="00203E7B">
        <w:rPr>
          <w:sz w:val="22"/>
          <w:szCs w:val="22"/>
          <w:highlight w:val="green"/>
        </w:rPr>
        <w:t>consider multiple perspectives and cultures.</w:t>
      </w:r>
    </w:p>
    <w:p w14:paraId="783D8409" w14:textId="77777777" w:rsidR="007926F1" w:rsidRPr="00203E7B" w:rsidRDefault="007926F1" w:rsidP="007926F1">
      <w:pPr>
        <w:widowControl w:val="0"/>
        <w:tabs>
          <w:tab w:val="left" w:pos="220"/>
          <w:tab w:val="left" w:pos="720"/>
        </w:tabs>
        <w:autoSpaceDE w:val="0"/>
        <w:autoSpaceDN w:val="0"/>
        <w:adjustRightInd w:val="0"/>
        <w:spacing w:after="280"/>
        <w:contextualSpacing/>
        <w:rPr>
          <w:sz w:val="22"/>
          <w:szCs w:val="22"/>
          <w:highlight w:val="green"/>
        </w:rPr>
      </w:pPr>
    </w:p>
    <w:p w14:paraId="4BF96547" w14:textId="527130DD" w:rsidR="00237054" w:rsidRPr="00203E7B" w:rsidRDefault="00D24776" w:rsidP="00515F4D">
      <w:pPr>
        <w:widowControl w:val="0"/>
        <w:numPr>
          <w:ilvl w:val="0"/>
          <w:numId w:val="10"/>
        </w:numPr>
        <w:tabs>
          <w:tab w:val="left" w:pos="220"/>
          <w:tab w:val="left" w:pos="720"/>
        </w:tabs>
        <w:autoSpaceDE w:val="0"/>
        <w:autoSpaceDN w:val="0"/>
        <w:adjustRightInd w:val="0"/>
        <w:spacing w:after="280"/>
        <w:contextualSpacing/>
        <w:rPr>
          <w:sz w:val="22"/>
          <w:szCs w:val="22"/>
          <w:highlight w:val="green"/>
        </w:rPr>
      </w:pPr>
      <w:r w:rsidRPr="00203E7B">
        <w:rPr>
          <w:sz w:val="22"/>
          <w:szCs w:val="22"/>
          <w:highlight w:val="green"/>
        </w:rPr>
        <w:t>13.</w:t>
      </w:r>
      <w:r w:rsidR="00237054" w:rsidRPr="00203E7B">
        <w:rPr>
          <w:sz w:val="22"/>
          <w:szCs w:val="22"/>
          <w:highlight w:val="green"/>
        </w:rPr>
        <w:t>1</w:t>
      </w:r>
      <w:r w:rsidRPr="00203E7B">
        <w:rPr>
          <w:sz w:val="22"/>
          <w:szCs w:val="22"/>
          <w:highlight w:val="green"/>
        </w:rPr>
        <w:t>:</w:t>
      </w:r>
      <w:r w:rsidR="00A7040F" w:rsidRPr="00203E7B">
        <w:rPr>
          <w:sz w:val="22"/>
          <w:szCs w:val="22"/>
          <w:highlight w:val="green"/>
        </w:rPr>
        <w:t xml:space="preserve"> Examine and articulate perspectives and </w:t>
      </w:r>
      <w:r w:rsidR="00237054" w:rsidRPr="00203E7B">
        <w:rPr>
          <w:sz w:val="22"/>
          <w:szCs w:val="22"/>
          <w:highlight w:val="green"/>
        </w:rPr>
        <w:t>behaviors they acquire in their</w:t>
      </w:r>
      <w:r w:rsidR="006503E5" w:rsidRPr="00203E7B">
        <w:rPr>
          <w:sz w:val="22"/>
          <w:szCs w:val="22"/>
          <w:highlight w:val="green"/>
        </w:rPr>
        <w:t xml:space="preserve"> </w:t>
      </w:r>
      <w:r w:rsidR="00A7040F" w:rsidRPr="00203E7B">
        <w:rPr>
          <w:sz w:val="22"/>
          <w:szCs w:val="22"/>
          <w:highlight w:val="green"/>
        </w:rPr>
        <w:t xml:space="preserve">homes, schools, and communities. </w:t>
      </w:r>
    </w:p>
    <w:p w14:paraId="49A8B012" w14:textId="77777777" w:rsidR="00430BA5" w:rsidRPr="00203E7B" w:rsidRDefault="00430BA5" w:rsidP="00430BA5">
      <w:pPr>
        <w:widowControl w:val="0"/>
        <w:tabs>
          <w:tab w:val="left" w:pos="220"/>
          <w:tab w:val="left" w:pos="720"/>
        </w:tabs>
        <w:autoSpaceDE w:val="0"/>
        <w:autoSpaceDN w:val="0"/>
        <w:adjustRightInd w:val="0"/>
        <w:spacing w:after="280"/>
        <w:contextualSpacing/>
        <w:rPr>
          <w:sz w:val="22"/>
          <w:szCs w:val="22"/>
          <w:highlight w:val="green"/>
        </w:rPr>
      </w:pPr>
    </w:p>
    <w:p w14:paraId="6777807F" w14:textId="571494E7" w:rsidR="00430BA5" w:rsidRPr="00203E7B" w:rsidRDefault="00430BA5" w:rsidP="00430BA5">
      <w:pPr>
        <w:widowControl w:val="0"/>
        <w:tabs>
          <w:tab w:val="left" w:pos="220"/>
          <w:tab w:val="left" w:pos="720"/>
        </w:tabs>
        <w:autoSpaceDE w:val="0"/>
        <w:autoSpaceDN w:val="0"/>
        <w:adjustRightInd w:val="0"/>
        <w:spacing w:after="280"/>
        <w:ind w:left="1440"/>
        <w:contextualSpacing/>
        <w:rPr>
          <w:i/>
          <w:sz w:val="22"/>
          <w:szCs w:val="22"/>
          <w:highlight w:val="green"/>
        </w:rPr>
      </w:pPr>
      <w:r w:rsidRPr="00203E7B">
        <w:rPr>
          <w:i/>
          <w:color w:val="242425"/>
          <w:sz w:val="22"/>
          <w:szCs w:val="22"/>
          <w:highlight w:val="green"/>
        </w:rPr>
        <w:t>By the end of their semester in ENG 287, s</w:t>
      </w:r>
      <w:r w:rsidR="00945AD2" w:rsidRPr="00203E7B">
        <w:rPr>
          <w:i/>
          <w:color w:val="242425"/>
          <w:sz w:val="22"/>
          <w:szCs w:val="22"/>
          <w:highlight w:val="green"/>
        </w:rPr>
        <w:t>tudents will be able to conduct</w:t>
      </w:r>
      <w:r w:rsidR="00311FEF" w:rsidRPr="00203E7B">
        <w:rPr>
          <w:i/>
          <w:color w:val="242425"/>
          <w:sz w:val="22"/>
          <w:szCs w:val="22"/>
          <w:highlight w:val="green"/>
        </w:rPr>
        <w:t xml:space="preserve"> </w:t>
      </w:r>
      <w:r w:rsidRPr="00203E7B">
        <w:rPr>
          <w:i/>
          <w:color w:val="242425"/>
          <w:sz w:val="22"/>
          <w:szCs w:val="22"/>
          <w:highlight w:val="green"/>
        </w:rPr>
        <w:t>basic research on the cultural pasts and pre</w:t>
      </w:r>
      <w:r w:rsidR="00766CF2" w:rsidRPr="00203E7B">
        <w:rPr>
          <w:i/>
          <w:color w:val="242425"/>
          <w:sz w:val="22"/>
          <w:szCs w:val="22"/>
          <w:highlight w:val="green"/>
        </w:rPr>
        <w:t xml:space="preserve">sents of their own </w:t>
      </w:r>
      <w:r w:rsidR="00945AD2" w:rsidRPr="00203E7B">
        <w:rPr>
          <w:i/>
          <w:color w:val="242425"/>
          <w:sz w:val="22"/>
          <w:szCs w:val="22"/>
          <w:highlight w:val="green"/>
        </w:rPr>
        <w:t>communities and to write brief cultural autobiographies.</w:t>
      </w:r>
    </w:p>
    <w:p w14:paraId="158E38EF" w14:textId="77777777" w:rsidR="00515F4D" w:rsidRPr="00203E7B" w:rsidRDefault="00515F4D" w:rsidP="00891201">
      <w:pPr>
        <w:widowControl w:val="0"/>
        <w:tabs>
          <w:tab w:val="left" w:pos="220"/>
          <w:tab w:val="left" w:pos="720"/>
        </w:tabs>
        <w:autoSpaceDE w:val="0"/>
        <w:autoSpaceDN w:val="0"/>
        <w:adjustRightInd w:val="0"/>
        <w:spacing w:after="280"/>
        <w:contextualSpacing/>
        <w:rPr>
          <w:sz w:val="22"/>
          <w:szCs w:val="22"/>
          <w:highlight w:val="green"/>
        </w:rPr>
      </w:pPr>
    </w:p>
    <w:p w14:paraId="13574F1A" w14:textId="0C2AE944" w:rsidR="008F6AD8" w:rsidRPr="00203E7B" w:rsidRDefault="00D24776" w:rsidP="007926F1">
      <w:pPr>
        <w:widowControl w:val="0"/>
        <w:numPr>
          <w:ilvl w:val="0"/>
          <w:numId w:val="10"/>
        </w:numPr>
        <w:tabs>
          <w:tab w:val="left" w:pos="220"/>
          <w:tab w:val="left" w:pos="720"/>
        </w:tabs>
        <w:autoSpaceDE w:val="0"/>
        <w:autoSpaceDN w:val="0"/>
        <w:adjustRightInd w:val="0"/>
        <w:spacing w:after="280"/>
        <w:contextualSpacing/>
        <w:rPr>
          <w:sz w:val="22"/>
          <w:szCs w:val="22"/>
          <w:highlight w:val="green"/>
        </w:rPr>
      </w:pPr>
      <w:r w:rsidRPr="00203E7B">
        <w:rPr>
          <w:sz w:val="22"/>
          <w:szCs w:val="22"/>
          <w:highlight w:val="green"/>
        </w:rPr>
        <w:t>13.</w:t>
      </w:r>
      <w:r w:rsidR="00A7040F" w:rsidRPr="00203E7B">
        <w:rPr>
          <w:sz w:val="22"/>
          <w:szCs w:val="22"/>
          <w:highlight w:val="green"/>
        </w:rPr>
        <w:t>2</w:t>
      </w:r>
      <w:r w:rsidRPr="00203E7B">
        <w:rPr>
          <w:sz w:val="22"/>
          <w:szCs w:val="22"/>
          <w:highlight w:val="green"/>
        </w:rPr>
        <w:t>:</w:t>
      </w:r>
      <w:r w:rsidR="00A7040F" w:rsidRPr="00203E7B">
        <w:rPr>
          <w:sz w:val="22"/>
          <w:szCs w:val="22"/>
          <w:highlight w:val="green"/>
        </w:rPr>
        <w:t xml:space="preserve"> Understand, critically examine, and articulate key similarities and </w:t>
      </w:r>
      <w:r w:rsidR="00646A75" w:rsidRPr="00203E7B">
        <w:rPr>
          <w:sz w:val="22"/>
          <w:szCs w:val="22"/>
          <w:highlight w:val="green"/>
        </w:rPr>
        <w:t>d</w:t>
      </w:r>
      <w:r w:rsidR="00A7040F" w:rsidRPr="00203E7B">
        <w:rPr>
          <w:sz w:val="22"/>
          <w:szCs w:val="22"/>
          <w:highlight w:val="green"/>
        </w:rPr>
        <w:t xml:space="preserve">ifferences between their own cultural practices and perspectives and those of other cultures, past and present. </w:t>
      </w:r>
    </w:p>
    <w:p w14:paraId="49A03201" w14:textId="77777777" w:rsidR="007216A4" w:rsidRPr="00203E7B" w:rsidRDefault="007216A4" w:rsidP="007216A4">
      <w:pPr>
        <w:widowControl w:val="0"/>
        <w:tabs>
          <w:tab w:val="left" w:pos="220"/>
          <w:tab w:val="left" w:pos="720"/>
        </w:tabs>
        <w:autoSpaceDE w:val="0"/>
        <w:autoSpaceDN w:val="0"/>
        <w:adjustRightInd w:val="0"/>
        <w:spacing w:after="280"/>
        <w:ind w:left="720"/>
        <w:contextualSpacing/>
        <w:rPr>
          <w:sz w:val="22"/>
          <w:szCs w:val="22"/>
          <w:highlight w:val="green"/>
        </w:rPr>
      </w:pPr>
    </w:p>
    <w:p w14:paraId="39F76035" w14:textId="0B42487B" w:rsidR="00126AD0" w:rsidRPr="00203E7B" w:rsidRDefault="00126AD0" w:rsidP="00126AD0">
      <w:pPr>
        <w:widowControl w:val="0"/>
        <w:tabs>
          <w:tab w:val="left" w:pos="220"/>
          <w:tab w:val="left" w:pos="720"/>
        </w:tabs>
        <w:autoSpaceDE w:val="0"/>
        <w:autoSpaceDN w:val="0"/>
        <w:adjustRightInd w:val="0"/>
        <w:spacing w:after="280"/>
        <w:ind w:left="1440"/>
        <w:contextualSpacing/>
        <w:rPr>
          <w:i/>
          <w:sz w:val="22"/>
          <w:szCs w:val="22"/>
          <w:highlight w:val="green"/>
        </w:rPr>
      </w:pPr>
      <w:r w:rsidRPr="00203E7B">
        <w:rPr>
          <w:i/>
          <w:color w:val="242425"/>
          <w:sz w:val="22"/>
          <w:szCs w:val="22"/>
          <w:highlight w:val="green"/>
        </w:rPr>
        <w:t xml:space="preserve">By the end of their semester in ENG 287, students will be able to think and write analytically and comparatively about </w:t>
      </w:r>
      <w:r w:rsidRPr="00203E7B">
        <w:rPr>
          <w:i/>
          <w:sz w:val="22"/>
          <w:szCs w:val="22"/>
          <w:highlight w:val="green"/>
        </w:rPr>
        <w:t>their own cultures, the in</w:t>
      </w:r>
      <w:r w:rsidR="002F1A90" w:rsidRPr="00203E7B">
        <w:rPr>
          <w:i/>
          <w:sz w:val="22"/>
          <w:szCs w:val="22"/>
          <w:highlight w:val="green"/>
        </w:rPr>
        <w:t>tercultural and intracultural</w:t>
      </w:r>
      <w:r w:rsidRPr="00203E7B">
        <w:rPr>
          <w:i/>
          <w:sz w:val="22"/>
          <w:szCs w:val="22"/>
          <w:highlight w:val="green"/>
        </w:rPr>
        <w:t xml:space="preserve"> conflicts that shape their own lives, and the cultures and conflicts por</w:t>
      </w:r>
      <w:r w:rsidR="00C3739C" w:rsidRPr="00203E7B">
        <w:rPr>
          <w:i/>
          <w:sz w:val="22"/>
          <w:szCs w:val="22"/>
          <w:highlight w:val="green"/>
        </w:rPr>
        <w:t>trayed in literary texts</w:t>
      </w:r>
      <w:r w:rsidRPr="00203E7B">
        <w:rPr>
          <w:i/>
          <w:sz w:val="22"/>
          <w:szCs w:val="22"/>
          <w:highlight w:val="green"/>
        </w:rPr>
        <w:t xml:space="preserve">.  </w:t>
      </w:r>
    </w:p>
    <w:p w14:paraId="3A1A9883" w14:textId="77777777" w:rsidR="00515F4D" w:rsidRPr="00203E7B" w:rsidRDefault="00515F4D" w:rsidP="00515F4D">
      <w:pPr>
        <w:widowControl w:val="0"/>
        <w:tabs>
          <w:tab w:val="left" w:pos="220"/>
          <w:tab w:val="left" w:pos="720"/>
        </w:tabs>
        <w:autoSpaceDE w:val="0"/>
        <w:autoSpaceDN w:val="0"/>
        <w:adjustRightInd w:val="0"/>
        <w:spacing w:after="280"/>
        <w:contextualSpacing/>
        <w:rPr>
          <w:sz w:val="22"/>
          <w:szCs w:val="22"/>
          <w:highlight w:val="green"/>
        </w:rPr>
      </w:pPr>
    </w:p>
    <w:p w14:paraId="12B30ED0" w14:textId="7C0440D9" w:rsidR="00E54955" w:rsidRPr="00203E7B" w:rsidRDefault="008F6AD8" w:rsidP="000B0CF5">
      <w:pPr>
        <w:widowControl w:val="0"/>
        <w:numPr>
          <w:ilvl w:val="0"/>
          <w:numId w:val="10"/>
        </w:numPr>
        <w:tabs>
          <w:tab w:val="left" w:pos="220"/>
          <w:tab w:val="left" w:pos="720"/>
        </w:tabs>
        <w:autoSpaceDE w:val="0"/>
        <w:autoSpaceDN w:val="0"/>
        <w:adjustRightInd w:val="0"/>
        <w:spacing w:after="280"/>
        <w:contextualSpacing/>
        <w:rPr>
          <w:sz w:val="22"/>
          <w:szCs w:val="22"/>
          <w:highlight w:val="green"/>
        </w:rPr>
      </w:pPr>
      <w:r w:rsidRPr="00203E7B">
        <w:rPr>
          <w:sz w:val="22"/>
          <w:szCs w:val="22"/>
          <w:highlight w:val="green"/>
        </w:rPr>
        <w:t xml:space="preserve">13.4: </w:t>
      </w:r>
      <w:r w:rsidRPr="00203E7B">
        <w:rPr>
          <w:color w:val="242425"/>
          <w:sz w:val="22"/>
          <w:szCs w:val="22"/>
          <w:highlight w:val="green"/>
        </w:rPr>
        <w:t>Analyze the role that different languages, cultures, institutions, and beliefs have in shaping individual and collective behavior.</w:t>
      </w:r>
    </w:p>
    <w:p w14:paraId="2E58716F" w14:textId="77777777" w:rsidR="00112FF3" w:rsidRPr="00203E7B" w:rsidRDefault="00112FF3" w:rsidP="00D102AD">
      <w:pPr>
        <w:widowControl w:val="0"/>
        <w:tabs>
          <w:tab w:val="left" w:pos="220"/>
          <w:tab w:val="left" w:pos="720"/>
        </w:tabs>
        <w:autoSpaceDE w:val="0"/>
        <w:autoSpaceDN w:val="0"/>
        <w:adjustRightInd w:val="0"/>
        <w:spacing w:after="280"/>
        <w:contextualSpacing/>
        <w:rPr>
          <w:i/>
          <w:color w:val="242425"/>
          <w:sz w:val="22"/>
          <w:szCs w:val="22"/>
          <w:highlight w:val="green"/>
        </w:rPr>
      </w:pPr>
    </w:p>
    <w:p w14:paraId="12047024" w14:textId="0EF013FE" w:rsidR="00112FF3" w:rsidRPr="00203E7B" w:rsidRDefault="00112FF3" w:rsidP="003822AB">
      <w:pPr>
        <w:widowControl w:val="0"/>
        <w:tabs>
          <w:tab w:val="left" w:pos="220"/>
          <w:tab w:val="left" w:pos="720"/>
        </w:tabs>
        <w:autoSpaceDE w:val="0"/>
        <w:autoSpaceDN w:val="0"/>
        <w:adjustRightInd w:val="0"/>
        <w:spacing w:after="280"/>
        <w:ind w:left="1440"/>
        <w:contextualSpacing/>
        <w:rPr>
          <w:i/>
          <w:color w:val="242425"/>
          <w:sz w:val="22"/>
          <w:szCs w:val="22"/>
          <w:highlight w:val="green"/>
        </w:rPr>
      </w:pPr>
      <w:r w:rsidRPr="00203E7B">
        <w:rPr>
          <w:i/>
          <w:color w:val="242425"/>
          <w:sz w:val="22"/>
          <w:szCs w:val="22"/>
          <w:highlight w:val="green"/>
        </w:rPr>
        <w:t xml:space="preserve">By the end of their semester in ENG 287, students will be able to think and write analytically </w:t>
      </w:r>
      <w:r w:rsidR="00841CD3" w:rsidRPr="00203E7B">
        <w:rPr>
          <w:i/>
          <w:color w:val="242425"/>
          <w:sz w:val="22"/>
          <w:szCs w:val="22"/>
          <w:highlight w:val="green"/>
        </w:rPr>
        <w:t>and comparati</w:t>
      </w:r>
      <w:r w:rsidR="0097508B" w:rsidRPr="00203E7B">
        <w:rPr>
          <w:i/>
          <w:color w:val="242425"/>
          <w:sz w:val="22"/>
          <w:szCs w:val="22"/>
          <w:highlight w:val="green"/>
        </w:rPr>
        <w:t xml:space="preserve">vely </w:t>
      </w:r>
      <w:r w:rsidR="005A439E" w:rsidRPr="00203E7B">
        <w:rPr>
          <w:i/>
          <w:color w:val="242425"/>
          <w:sz w:val="22"/>
          <w:szCs w:val="22"/>
          <w:highlight w:val="green"/>
        </w:rPr>
        <w:t>about the cultural genealogies</w:t>
      </w:r>
      <w:r w:rsidRPr="00203E7B">
        <w:rPr>
          <w:i/>
          <w:color w:val="242425"/>
          <w:sz w:val="22"/>
          <w:szCs w:val="22"/>
          <w:highlight w:val="green"/>
        </w:rPr>
        <w:t xml:space="preserve"> of</w:t>
      </w:r>
      <w:r w:rsidR="002632A7" w:rsidRPr="00203E7B">
        <w:rPr>
          <w:i/>
          <w:color w:val="242425"/>
          <w:sz w:val="22"/>
          <w:szCs w:val="22"/>
          <w:highlight w:val="green"/>
        </w:rPr>
        <w:t xml:space="preserve"> the</w:t>
      </w:r>
      <w:r w:rsidRPr="00203E7B">
        <w:rPr>
          <w:i/>
          <w:color w:val="242425"/>
          <w:sz w:val="22"/>
          <w:szCs w:val="22"/>
          <w:highlight w:val="green"/>
        </w:rPr>
        <w:t xml:space="preserve"> </w:t>
      </w:r>
      <w:r w:rsidR="00EB3C26" w:rsidRPr="00203E7B">
        <w:rPr>
          <w:i/>
          <w:color w:val="242425"/>
          <w:sz w:val="22"/>
          <w:szCs w:val="22"/>
          <w:highlight w:val="green"/>
        </w:rPr>
        <w:t xml:space="preserve">distinctive individual and collective </w:t>
      </w:r>
      <w:r w:rsidR="002A4A8F" w:rsidRPr="00203E7B">
        <w:rPr>
          <w:i/>
          <w:color w:val="242425"/>
          <w:sz w:val="22"/>
          <w:szCs w:val="22"/>
          <w:highlight w:val="green"/>
        </w:rPr>
        <w:t>behaviors</w:t>
      </w:r>
      <w:r w:rsidRPr="00203E7B">
        <w:rPr>
          <w:i/>
          <w:color w:val="242425"/>
          <w:sz w:val="22"/>
          <w:szCs w:val="22"/>
          <w:highlight w:val="green"/>
        </w:rPr>
        <w:t xml:space="preserve"> that they encounter</w:t>
      </w:r>
      <w:r w:rsidR="002A4A8F" w:rsidRPr="00203E7B">
        <w:rPr>
          <w:i/>
          <w:color w:val="242425"/>
          <w:sz w:val="22"/>
          <w:szCs w:val="22"/>
          <w:highlight w:val="green"/>
        </w:rPr>
        <w:t xml:space="preserve"> in their communities and</w:t>
      </w:r>
      <w:r w:rsidR="00C3739C" w:rsidRPr="00203E7B">
        <w:rPr>
          <w:i/>
          <w:color w:val="242425"/>
          <w:sz w:val="22"/>
          <w:szCs w:val="22"/>
          <w:highlight w:val="green"/>
        </w:rPr>
        <w:t xml:space="preserve"> of</w:t>
      </w:r>
      <w:r w:rsidR="002A4A8F" w:rsidRPr="00203E7B">
        <w:rPr>
          <w:i/>
          <w:color w:val="242425"/>
          <w:sz w:val="22"/>
          <w:szCs w:val="22"/>
          <w:highlight w:val="green"/>
        </w:rPr>
        <w:t xml:space="preserve"> </w:t>
      </w:r>
      <w:r w:rsidR="002632A7" w:rsidRPr="00203E7B">
        <w:rPr>
          <w:i/>
          <w:color w:val="242425"/>
          <w:sz w:val="22"/>
          <w:szCs w:val="22"/>
          <w:highlight w:val="green"/>
        </w:rPr>
        <w:t xml:space="preserve">the behaviors </w:t>
      </w:r>
      <w:r w:rsidR="002A4A8F" w:rsidRPr="00203E7B">
        <w:rPr>
          <w:i/>
          <w:color w:val="242425"/>
          <w:sz w:val="22"/>
          <w:szCs w:val="22"/>
          <w:highlight w:val="green"/>
        </w:rPr>
        <w:t>that they find portrayed</w:t>
      </w:r>
      <w:r w:rsidRPr="00203E7B">
        <w:rPr>
          <w:i/>
          <w:color w:val="242425"/>
          <w:sz w:val="22"/>
          <w:szCs w:val="22"/>
          <w:highlight w:val="green"/>
        </w:rPr>
        <w:t xml:space="preserve"> in literary texts.</w:t>
      </w:r>
    </w:p>
    <w:p w14:paraId="77F69B65" w14:textId="77777777" w:rsidR="008E5BEB" w:rsidRPr="00203E7B" w:rsidRDefault="008E5BEB" w:rsidP="008E5BEB">
      <w:pPr>
        <w:widowControl w:val="0"/>
        <w:tabs>
          <w:tab w:val="left" w:pos="220"/>
          <w:tab w:val="left" w:pos="720"/>
        </w:tabs>
        <w:autoSpaceDE w:val="0"/>
        <w:autoSpaceDN w:val="0"/>
        <w:adjustRightInd w:val="0"/>
        <w:spacing w:after="280"/>
        <w:ind w:left="720"/>
        <w:contextualSpacing/>
        <w:rPr>
          <w:color w:val="242425"/>
          <w:sz w:val="22"/>
          <w:szCs w:val="22"/>
          <w:highlight w:val="green"/>
        </w:rPr>
      </w:pPr>
    </w:p>
    <w:p w14:paraId="0420F6F2" w14:textId="2ECEBFDA" w:rsidR="004E4286" w:rsidRPr="00203E7B" w:rsidRDefault="0012004A" w:rsidP="00387E83">
      <w:pPr>
        <w:widowControl w:val="0"/>
        <w:tabs>
          <w:tab w:val="left" w:pos="220"/>
          <w:tab w:val="left" w:pos="720"/>
        </w:tabs>
        <w:autoSpaceDE w:val="0"/>
        <w:autoSpaceDN w:val="0"/>
        <w:adjustRightInd w:val="0"/>
        <w:spacing w:after="280"/>
        <w:contextualSpacing/>
        <w:rPr>
          <w:sz w:val="22"/>
          <w:szCs w:val="22"/>
          <w:highlight w:val="green"/>
        </w:rPr>
      </w:pPr>
      <w:r w:rsidRPr="00203E7B">
        <w:rPr>
          <w:b/>
          <w:sz w:val="22"/>
          <w:szCs w:val="22"/>
          <w:highlight w:val="green"/>
        </w:rPr>
        <w:t xml:space="preserve">General Goal 14: </w:t>
      </w:r>
      <w:r w:rsidRPr="00203E7B">
        <w:rPr>
          <w:b/>
          <w:bCs/>
          <w:sz w:val="22"/>
          <w:szCs w:val="22"/>
          <w:highlight w:val="green"/>
        </w:rPr>
        <w:t>Ethical Leadership</w:t>
      </w:r>
      <w:r w:rsidR="00387E83" w:rsidRPr="00203E7B">
        <w:rPr>
          <w:sz w:val="22"/>
          <w:szCs w:val="22"/>
          <w:highlight w:val="green"/>
        </w:rPr>
        <w:t xml:space="preserve">: </w:t>
      </w:r>
      <w:r w:rsidRPr="00203E7B">
        <w:rPr>
          <w:sz w:val="22"/>
          <w:szCs w:val="22"/>
          <w:highlight w:val="green"/>
        </w:rPr>
        <w:t>Students will be able to articulate their value systems, understand the ethical implications of their actions based on those values, and develop skills consistent with having a positive impact on individuals, groups, or communities.</w:t>
      </w:r>
    </w:p>
    <w:p w14:paraId="7FAE4953" w14:textId="77777777" w:rsidR="008E5BEB" w:rsidRPr="00203E7B" w:rsidRDefault="008E5BEB" w:rsidP="008E5BEB">
      <w:pPr>
        <w:widowControl w:val="0"/>
        <w:tabs>
          <w:tab w:val="left" w:pos="220"/>
          <w:tab w:val="left" w:pos="720"/>
        </w:tabs>
        <w:autoSpaceDE w:val="0"/>
        <w:autoSpaceDN w:val="0"/>
        <w:adjustRightInd w:val="0"/>
        <w:spacing w:after="280"/>
        <w:ind w:left="720"/>
        <w:contextualSpacing/>
        <w:rPr>
          <w:sz w:val="22"/>
          <w:szCs w:val="22"/>
          <w:highlight w:val="green"/>
        </w:rPr>
      </w:pPr>
    </w:p>
    <w:p w14:paraId="5C3FE3D2" w14:textId="21381E34" w:rsidR="00E16BA7" w:rsidRPr="00203E7B" w:rsidRDefault="00D24776" w:rsidP="00515F4D">
      <w:pPr>
        <w:widowControl w:val="0"/>
        <w:numPr>
          <w:ilvl w:val="0"/>
          <w:numId w:val="10"/>
        </w:numPr>
        <w:autoSpaceDE w:val="0"/>
        <w:autoSpaceDN w:val="0"/>
        <w:adjustRightInd w:val="0"/>
        <w:spacing w:after="240"/>
        <w:contextualSpacing/>
        <w:rPr>
          <w:sz w:val="22"/>
          <w:szCs w:val="22"/>
          <w:highlight w:val="green"/>
        </w:rPr>
      </w:pPr>
      <w:r w:rsidRPr="00203E7B">
        <w:rPr>
          <w:sz w:val="22"/>
          <w:szCs w:val="22"/>
          <w:highlight w:val="green"/>
        </w:rPr>
        <w:t>14.</w:t>
      </w:r>
      <w:r w:rsidR="00E16BA7" w:rsidRPr="00203E7B">
        <w:rPr>
          <w:sz w:val="22"/>
          <w:szCs w:val="22"/>
          <w:highlight w:val="green"/>
        </w:rPr>
        <w:t>3</w:t>
      </w:r>
      <w:r w:rsidRPr="00203E7B">
        <w:rPr>
          <w:sz w:val="22"/>
          <w:szCs w:val="22"/>
          <w:highlight w:val="green"/>
        </w:rPr>
        <w:t>:</w:t>
      </w:r>
      <w:r w:rsidR="00E16BA7" w:rsidRPr="00203E7B">
        <w:rPr>
          <w:sz w:val="22"/>
          <w:szCs w:val="22"/>
          <w:highlight w:val="green"/>
        </w:rPr>
        <w:t xml:space="preserve"> Identify areas of difficulty in responding to situations demanding ethical </w:t>
      </w:r>
      <w:r w:rsidR="00646A75" w:rsidRPr="00203E7B">
        <w:rPr>
          <w:sz w:val="22"/>
          <w:szCs w:val="22"/>
          <w:highlight w:val="green"/>
        </w:rPr>
        <w:t>i</w:t>
      </w:r>
      <w:r w:rsidR="00E16BA7" w:rsidRPr="00203E7B">
        <w:rPr>
          <w:sz w:val="22"/>
          <w:szCs w:val="22"/>
          <w:highlight w:val="green"/>
        </w:rPr>
        <w:t xml:space="preserve">nquiry. </w:t>
      </w:r>
    </w:p>
    <w:p w14:paraId="5D679830" w14:textId="77777777" w:rsidR="002872A1" w:rsidRPr="00203E7B" w:rsidRDefault="002872A1" w:rsidP="002872A1">
      <w:pPr>
        <w:widowControl w:val="0"/>
        <w:autoSpaceDE w:val="0"/>
        <w:autoSpaceDN w:val="0"/>
        <w:adjustRightInd w:val="0"/>
        <w:spacing w:after="240"/>
        <w:ind w:left="720"/>
        <w:contextualSpacing/>
        <w:rPr>
          <w:sz w:val="22"/>
          <w:szCs w:val="22"/>
          <w:highlight w:val="green"/>
        </w:rPr>
      </w:pPr>
    </w:p>
    <w:p w14:paraId="6A4660CC" w14:textId="4D7B2A35" w:rsidR="002872A1" w:rsidRPr="00203E7B" w:rsidRDefault="00AE15E9" w:rsidP="00AD3C5F">
      <w:pPr>
        <w:widowControl w:val="0"/>
        <w:autoSpaceDE w:val="0"/>
        <w:autoSpaceDN w:val="0"/>
        <w:adjustRightInd w:val="0"/>
        <w:spacing w:after="240"/>
        <w:ind w:left="1440"/>
        <w:contextualSpacing/>
        <w:rPr>
          <w:i/>
          <w:sz w:val="22"/>
          <w:szCs w:val="22"/>
          <w:highlight w:val="green"/>
        </w:rPr>
      </w:pPr>
      <w:r w:rsidRPr="00203E7B">
        <w:rPr>
          <w:i/>
          <w:sz w:val="22"/>
          <w:szCs w:val="22"/>
          <w:highlight w:val="green"/>
        </w:rPr>
        <w:t xml:space="preserve">By the end of their semester in ENG 287, students will be able to </w:t>
      </w:r>
      <w:r w:rsidR="003822AB" w:rsidRPr="00203E7B">
        <w:rPr>
          <w:i/>
          <w:sz w:val="22"/>
          <w:szCs w:val="22"/>
          <w:highlight w:val="green"/>
        </w:rPr>
        <w:t xml:space="preserve">use both autobiography and literary analysis to </w:t>
      </w:r>
      <w:r w:rsidRPr="00203E7B">
        <w:rPr>
          <w:i/>
          <w:sz w:val="22"/>
          <w:szCs w:val="22"/>
          <w:highlight w:val="green"/>
        </w:rPr>
        <w:t>ident</w:t>
      </w:r>
      <w:r w:rsidR="00766CF2" w:rsidRPr="00203E7B">
        <w:rPr>
          <w:i/>
          <w:sz w:val="22"/>
          <w:szCs w:val="22"/>
          <w:highlight w:val="green"/>
        </w:rPr>
        <w:t>ify</w:t>
      </w:r>
      <w:r w:rsidR="006A655C" w:rsidRPr="00203E7B">
        <w:rPr>
          <w:i/>
          <w:sz w:val="22"/>
          <w:szCs w:val="22"/>
          <w:highlight w:val="green"/>
        </w:rPr>
        <w:t xml:space="preserve"> </w:t>
      </w:r>
      <w:r w:rsidR="00766CF2" w:rsidRPr="00203E7B">
        <w:rPr>
          <w:i/>
          <w:sz w:val="22"/>
          <w:szCs w:val="22"/>
          <w:highlight w:val="green"/>
        </w:rPr>
        <w:t xml:space="preserve">ethical dilemmas posed by cultural conflicts. </w:t>
      </w:r>
    </w:p>
    <w:p w14:paraId="00EB78FA" w14:textId="77777777" w:rsidR="00515F4D" w:rsidRPr="00203E7B" w:rsidRDefault="00515F4D" w:rsidP="00515F4D">
      <w:pPr>
        <w:widowControl w:val="0"/>
        <w:autoSpaceDE w:val="0"/>
        <w:autoSpaceDN w:val="0"/>
        <w:adjustRightInd w:val="0"/>
        <w:spacing w:after="240"/>
        <w:ind w:left="720"/>
        <w:contextualSpacing/>
        <w:rPr>
          <w:sz w:val="22"/>
          <w:szCs w:val="22"/>
          <w:highlight w:val="green"/>
        </w:rPr>
      </w:pPr>
    </w:p>
    <w:p w14:paraId="05BB75C8" w14:textId="648CB841" w:rsidR="0012004A" w:rsidRPr="00203E7B" w:rsidRDefault="004E4A75" w:rsidP="00515F4D">
      <w:pPr>
        <w:widowControl w:val="0"/>
        <w:numPr>
          <w:ilvl w:val="0"/>
          <w:numId w:val="10"/>
        </w:numPr>
        <w:autoSpaceDE w:val="0"/>
        <w:autoSpaceDN w:val="0"/>
        <w:adjustRightInd w:val="0"/>
        <w:spacing w:after="240"/>
        <w:contextualSpacing/>
        <w:rPr>
          <w:sz w:val="22"/>
          <w:szCs w:val="22"/>
          <w:highlight w:val="green"/>
        </w:rPr>
      </w:pPr>
      <w:r w:rsidRPr="00203E7B">
        <w:rPr>
          <w:sz w:val="22"/>
          <w:szCs w:val="22"/>
          <w:highlight w:val="green"/>
        </w:rPr>
        <w:t xml:space="preserve">14. 4 </w:t>
      </w:r>
      <w:r w:rsidR="0012004A" w:rsidRPr="00203E7B">
        <w:rPr>
          <w:sz w:val="22"/>
          <w:szCs w:val="22"/>
          <w:highlight w:val="green"/>
        </w:rPr>
        <w:t xml:space="preserve">Analyze complex ethical dilemmas facing the world. </w:t>
      </w:r>
    </w:p>
    <w:p w14:paraId="5E9B8189" w14:textId="77777777" w:rsidR="002E20DC" w:rsidRPr="00203E7B" w:rsidRDefault="002E20DC" w:rsidP="002E20DC">
      <w:pPr>
        <w:widowControl w:val="0"/>
        <w:autoSpaceDE w:val="0"/>
        <w:autoSpaceDN w:val="0"/>
        <w:adjustRightInd w:val="0"/>
        <w:spacing w:after="240"/>
        <w:contextualSpacing/>
        <w:rPr>
          <w:sz w:val="22"/>
          <w:szCs w:val="22"/>
          <w:highlight w:val="green"/>
        </w:rPr>
      </w:pPr>
    </w:p>
    <w:p w14:paraId="0EC55F35" w14:textId="5982E6DA" w:rsidR="002E20DC" w:rsidRPr="00203E7B" w:rsidRDefault="00AD3C5F" w:rsidP="00AD3C5F">
      <w:pPr>
        <w:widowControl w:val="0"/>
        <w:autoSpaceDE w:val="0"/>
        <w:autoSpaceDN w:val="0"/>
        <w:adjustRightInd w:val="0"/>
        <w:spacing w:after="240"/>
        <w:ind w:left="1440"/>
        <w:contextualSpacing/>
        <w:rPr>
          <w:i/>
          <w:sz w:val="22"/>
          <w:szCs w:val="22"/>
          <w:highlight w:val="green"/>
        </w:rPr>
      </w:pPr>
      <w:r w:rsidRPr="00203E7B">
        <w:rPr>
          <w:i/>
          <w:sz w:val="22"/>
          <w:szCs w:val="22"/>
          <w:highlight w:val="green"/>
        </w:rPr>
        <w:t xml:space="preserve">By the end of their semester in ENG 287, students will be able to </w:t>
      </w:r>
      <w:r w:rsidR="00B133BF" w:rsidRPr="00203E7B">
        <w:rPr>
          <w:i/>
          <w:sz w:val="22"/>
          <w:szCs w:val="22"/>
          <w:highlight w:val="green"/>
        </w:rPr>
        <w:t>use both a</w:t>
      </w:r>
      <w:r w:rsidR="00144A40" w:rsidRPr="00203E7B">
        <w:rPr>
          <w:i/>
          <w:sz w:val="22"/>
          <w:szCs w:val="22"/>
          <w:highlight w:val="green"/>
        </w:rPr>
        <w:t>utobiography and literary analysis to understand</w:t>
      </w:r>
      <w:r w:rsidRPr="00203E7B">
        <w:rPr>
          <w:i/>
          <w:sz w:val="22"/>
          <w:szCs w:val="22"/>
          <w:highlight w:val="green"/>
        </w:rPr>
        <w:t xml:space="preserve"> </w:t>
      </w:r>
      <w:r w:rsidR="00D12E55" w:rsidRPr="00203E7B">
        <w:rPr>
          <w:i/>
          <w:sz w:val="22"/>
          <w:szCs w:val="22"/>
          <w:highlight w:val="green"/>
        </w:rPr>
        <w:t>ethical dilemmas posed by cu</w:t>
      </w:r>
      <w:r w:rsidR="004A3E2F" w:rsidRPr="00203E7B">
        <w:rPr>
          <w:i/>
          <w:sz w:val="22"/>
          <w:szCs w:val="22"/>
          <w:highlight w:val="green"/>
        </w:rPr>
        <w:t xml:space="preserve">ltural conflicts. </w:t>
      </w:r>
    </w:p>
    <w:p w14:paraId="59A75AD5" w14:textId="77777777" w:rsidR="00515F4D" w:rsidRPr="00203E7B" w:rsidRDefault="00515F4D" w:rsidP="00515F4D">
      <w:pPr>
        <w:widowControl w:val="0"/>
        <w:autoSpaceDE w:val="0"/>
        <w:autoSpaceDN w:val="0"/>
        <w:adjustRightInd w:val="0"/>
        <w:spacing w:after="240"/>
        <w:contextualSpacing/>
        <w:rPr>
          <w:sz w:val="22"/>
          <w:szCs w:val="22"/>
          <w:highlight w:val="green"/>
        </w:rPr>
      </w:pPr>
    </w:p>
    <w:p w14:paraId="016AAEDA" w14:textId="04547C51" w:rsidR="0012004A" w:rsidRPr="00203E7B" w:rsidRDefault="00237054" w:rsidP="00515F4D">
      <w:pPr>
        <w:widowControl w:val="0"/>
        <w:numPr>
          <w:ilvl w:val="0"/>
          <w:numId w:val="10"/>
        </w:numPr>
        <w:autoSpaceDE w:val="0"/>
        <w:autoSpaceDN w:val="0"/>
        <w:adjustRightInd w:val="0"/>
        <w:spacing w:after="240"/>
        <w:contextualSpacing/>
        <w:rPr>
          <w:sz w:val="22"/>
          <w:szCs w:val="22"/>
          <w:highlight w:val="green"/>
        </w:rPr>
      </w:pPr>
      <w:r w:rsidRPr="00203E7B">
        <w:rPr>
          <w:sz w:val="22"/>
          <w:szCs w:val="22"/>
          <w:highlight w:val="green"/>
        </w:rPr>
        <w:t xml:space="preserve">14. 5 </w:t>
      </w:r>
      <w:r w:rsidR="0012004A" w:rsidRPr="00203E7B">
        <w:rPr>
          <w:sz w:val="22"/>
          <w:szCs w:val="22"/>
          <w:highlight w:val="green"/>
        </w:rPr>
        <w:t xml:space="preserve">Understand and evaluate the causes of </w:t>
      </w:r>
      <w:r w:rsidR="00D24776" w:rsidRPr="00203E7B">
        <w:rPr>
          <w:sz w:val="22"/>
          <w:szCs w:val="22"/>
          <w:highlight w:val="green"/>
        </w:rPr>
        <w:t>soc</w:t>
      </w:r>
      <w:r w:rsidR="00D17E22" w:rsidRPr="00203E7B">
        <w:rPr>
          <w:sz w:val="22"/>
          <w:szCs w:val="22"/>
          <w:highlight w:val="green"/>
        </w:rPr>
        <w:t xml:space="preserve">ietal problems and potential </w:t>
      </w:r>
      <w:r w:rsidR="0012004A" w:rsidRPr="00203E7B">
        <w:rPr>
          <w:sz w:val="22"/>
          <w:szCs w:val="22"/>
          <w:highlight w:val="green"/>
        </w:rPr>
        <w:t xml:space="preserve">solutions. </w:t>
      </w:r>
    </w:p>
    <w:p w14:paraId="3DE89102" w14:textId="77777777" w:rsidR="003822AB" w:rsidRPr="00203E7B" w:rsidRDefault="003822AB" w:rsidP="003822AB">
      <w:pPr>
        <w:widowControl w:val="0"/>
        <w:autoSpaceDE w:val="0"/>
        <w:autoSpaceDN w:val="0"/>
        <w:adjustRightInd w:val="0"/>
        <w:spacing w:after="240"/>
        <w:ind w:left="720"/>
        <w:contextualSpacing/>
        <w:rPr>
          <w:sz w:val="22"/>
          <w:szCs w:val="22"/>
          <w:highlight w:val="green"/>
        </w:rPr>
      </w:pPr>
    </w:p>
    <w:p w14:paraId="1E0FD4C4" w14:textId="404F7239" w:rsidR="003822AB" w:rsidRPr="003822AB" w:rsidRDefault="003822AB" w:rsidP="003822AB">
      <w:pPr>
        <w:widowControl w:val="0"/>
        <w:autoSpaceDE w:val="0"/>
        <w:autoSpaceDN w:val="0"/>
        <w:adjustRightInd w:val="0"/>
        <w:spacing w:after="240"/>
        <w:ind w:left="1440"/>
        <w:contextualSpacing/>
        <w:rPr>
          <w:i/>
          <w:sz w:val="22"/>
          <w:szCs w:val="22"/>
        </w:rPr>
      </w:pPr>
      <w:r w:rsidRPr="00203E7B">
        <w:rPr>
          <w:i/>
          <w:sz w:val="22"/>
          <w:szCs w:val="22"/>
          <w:highlight w:val="green"/>
        </w:rPr>
        <w:t>By the end of their semester in ENG 287, students will be able to use both autobiography and literary analysis to</w:t>
      </w:r>
      <w:r w:rsidR="00FC4AFD" w:rsidRPr="00203E7B">
        <w:rPr>
          <w:i/>
          <w:sz w:val="22"/>
          <w:szCs w:val="22"/>
          <w:highlight w:val="green"/>
        </w:rPr>
        <w:t xml:space="preserve"> understand the origins</w:t>
      </w:r>
      <w:r w:rsidR="009C74E5" w:rsidRPr="00203E7B">
        <w:rPr>
          <w:i/>
          <w:sz w:val="22"/>
          <w:szCs w:val="22"/>
          <w:highlight w:val="green"/>
        </w:rPr>
        <w:t xml:space="preserve"> of cultural conflict</w:t>
      </w:r>
      <w:r w:rsidR="00FC4AFD" w:rsidRPr="00203E7B">
        <w:rPr>
          <w:i/>
          <w:sz w:val="22"/>
          <w:szCs w:val="22"/>
          <w:highlight w:val="green"/>
        </w:rPr>
        <w:t>s</w:t>
      </w:r>
      <w:r w:rsidR="009C74E5" w:rsidRPr="00203E7B">
        <w:rPr>
          <w:i/>
          <w:sz w:val="22"/>
          <w:szCs w:val="22"/>
          <w:highlight w:val="green"/>
        </w:rPr>
        <w:t>.</w:t>
      </w:r>
    </w:p>
    <w:p w14:paraId="2668ABA9" w14:textId="77777777" w:rsidR="005B5DB1" w:rsidRDefault="005B5DB1" w:rsidP="005B5DB1">
      <w:pPr>
        <w:widowControl w:val="0"/>
        <w:autoSpaceDE w:val="0"/>
        <w:autoSpaceDN w:val="0"/>
        <w:adjustRightInd w:val="0"/>
        <w:spacing w:after="240"/>
        <w:ind w:left="720"/>
        <w:contextualSpacing/>
        <w:rPr>
          <w:sz w:val="22"/>
          <w:szCs w:val="22"/>
        </w:rPr>
      </w:pPr>
    </w:p>
    <w:p w14:paraId="6A8B1518" w14:textId="77777777" w:rsidR="00430BA5" w:rsidRDefault="00430BA5" w:rsidP="005B5DB1">
      <w:pPr>
        <w:widowControl w:val="0"/>
        <w:autoSpaceDE w:val="0"/>
        <w:autoSpaceDN w:val="0"/>
        <w:adjustRightInd w:val="0"/>
        <w:spacing w:after="240"/>
        <w:ind w:left="1440"/>
        <w:contextualSpacing/>
        <w:rPr>
          <w:sz w:val="22"/>
          <w:szCs w:val="22"/>
        </w:rPr>
      </w:pPr>
    </w:p>
    <w:p w14:paraId="6C01F428" w14:textId="77777777" w:rsidR="002D7883" w:rsidRDefault="002D7883" w:rsidP="00706453">
      <w:pPr>
        <w:pStyle w:val="Footer"/>
        <w:tabs>
          <w:tab w:val="clear" w:pos="4320"/>
          <w:tab w:val="clear" w:pos="8640"/>
        </w:tabs>
        <w:rPr>
          <w:sz w:val="22"/>
          <w:szCs w:val="22"/>
          <w:u w:val="single"/>
        </w:rPr>
      </w:pPr>
    </w:p>
    <w:p w14:paraId="74C29D82" w14:textId="00F27E79" w:rsidR="00706453" w:rsidRPr="00195344" w:rsidRDefault="009775D2" w:rsidP="00706453">
      <w:pPr>
        <w:pStyle w:val="Footer"/>
        <w:tabs>
          <w:tab w:val="clear" w:pos="4320"/>
          <w:tab w:val="clear" w:pos="8640"/>
        </w:tabs>
        <w:rPr>
          <w:sz w:val="22"/>
          <w:szCs w:val="22"/>
          <w:u w:val="single"/>
        </w:rPr>
      </w:pPr>
      <w:r w:rsidRPr="00195344">
        <w:rPr>
          <w:sz w:val="22"/>
          <w:szCs w:val="22"/>
          <w:u w:val="single"/>
        </w:rPr>
        <w:lastRenderedPageBreak/>
        <w:t xml:space="preserve">Principal </w:t>
      </w:r>
      <w:r w:rsidR="007926F1" w:rsidRPr="00195344">
        <w:rPr>
          <w:sz w:val="22"/>
          <w:szCs w:val="22"/>
          <w:u w:val="single"/>
        </w:rPr>
        <w:t>Texts</w:t>
      </w:r>
    </w:p>
    <w:p w14:paraId="518086AC" w14:textId="77777777" w:rsidR="00387E83" w:rsidRPr="00195344" w:rsidRDefault="00387E83" w:rsidP="00706453">
      <w:pPr>
        <w:pStyle w:val="Footer"/>
        <w:tabs>
          <w:tab w:val="clear" w:pos="4320"/>
          <w:tab w:val="clear" w:pos="8640"/>
        </w:tabs>
        <w:rPr>
          <w:sz w:val="22"/>
          <w:szCs w:val="22"/>
          <w:u w:val="single"/>
        </w:rPr>
      </w:pPr>
    </w:p>
    <w:p w14:paraId="4ABB6793" w14:textId="12814C3F" w:rsidR="00387E83" w:rsidRPr="00195344" w:rsidRDefault="00387E83" w:rsidP="00706453">
      <w:pPr>
        <w:pStyle w:val="Footer"/>
        <w:tabs>
          <w:tab w:val="clear" w:pos="4320"/>
          <w:tab w:val="clear" w:pos="8640"/>
        </w:tabs>
        <w:rPr>
          <w:i/>
          <w:sz w:val="22"/>
          <w:szCs w:val="22"/>
        </w:rPr>
      </w:pPr>
      <w:r w:rsidRPr="00195344">
        <w:rPr>
          <w:sz w:val="22"/>
          <w:szCs w:val="22"/>
        </w:rPr>
        <w:t xml:space="preserve">Ana Castillo, </w:t>
      </w:r>
      <w:r w:rsidRPr="00195344">
        <w:rPr>
          <w:i/>
          <w:sz w:val="22"/>
          <w:szCs w:val="22"/>
        </w:rPr>
        <w:t>The Mixquiahuala Letters</w:t>
      </w:r>
    </w:p>
    <w:p w14:paraId="501855B6" w14:textId="4058FA63" w:rsidR="00387E83" w:rsidRPr="00195344" w:rsidRDefault="00387E83" w:rsidP="00706453">
      <w:pPr>
        <w:pStyle w:val="Footer"/>
        <w:tabs>
          <w:tab w:val="clear" w:pos="4320"/>
          <w:tab w:val="clear" w:pos="8640"/>
        </w:tabs>
        <w:rPr>
          <w:sz w:val="22"/>
          <w:szCs w:val="22"/>
          <w:u w:val="single"/>
        </w:rPr>
      </w:pPr>
      <w:r w:rsidRPr="00195344">
        <w:rPr>
          <w:sz w:val="22"/>
          <w:szCs w:val="22"/>
        </w:rPr>
        <w:t xml:space="preserve">Willa Cather, </w:t>
      </w:r>
      <w:r w:rsidRPr="00195344">
        <w:rPr>
          <w:i/>
          <w:sz w:val="22"/>
          <w:szCs w:val="22"/>
        </w:rPr>
        <w:t xml:space="preserve">My </w:t>
      </w:r>
      <w:r w:rsidRPr="00195344">
        <w:rPr>
          <w:i/>
          <w:caps/>
          <w:sz w:val="22"/>
          <w:szCs w:val="22"/>
        </w:rPr>
        <w:t>Á</w:t>
      </w:r>
      <w:r w:rsidRPr="00195344">
        <w:rPr>
          <w:i/>
          <w:sz w:val="22"/>
          <w:szCs w:val="22"/>
        </w:rPr>
        <w:t>ntonia</w:t>
      </w:r>
    </w:p>
    <w:p w14:paraId="49C2529A" w14:textId="3EE7C86B" w:rsidR="00387E83" w:rsidRPr="00195344" w:rsidRDefault="00387E83" w:rsidP="00706453">
      <w:pPr>
        <w:pStyle w:val="Footer"/>
        <w:tabs>
          <w:tab w:val="clear" w:pos="4320"/>
          <w:tab w:val="clear" w:pos="8640"/>
        </w:tabs>
        <w:rPr>
          <w:i/>
          <w:sz w:val="22"/>
          <w:szCs w:val="22"/>
        </w:rPr>
      </w:pPr>
      <w:r w:rsidRPr="00195344">
        <w:rPr>
          <w:sz w:val="22"/>
          <w:szCs w:val="22"/>
        </w:rPr>
        <w:t xml:space="preserve">Chang-rae Lee, </w:t>
      </w:r>
      <w:r w:rsidRPr="00195344">
        <w:rPr>
          <w:i/>
          <w:sz w:val="22"/>
          <w:szCs w:val="22"/>
        </w:rPr>
        <w:t>Native Speaker</w:t>
      </w:r>
    </w:p>
    <w:p w14:paraId="2B8DFCDD" w14:textId="012A7B10" w:rsidR="00387E83" w:rsidRPr="00195344" w:rsidRDefault="00387E83" w:rsidP="00706453">
      <w:pPr>
        <w:pStyle w:val="Footer"/>
        <w:tabs>
          <w:tab w:val="clear" w:pos="4320"/>
          <w:tab w:val="clear" w:pos="8640"/>
        </w:tabs>
        <w:rPr>
          <w:i/>
          <w:sz w:val="22"/>
          <w:szCs w:val="22"/>
        </w:rPr>
      </w:pPr>
      <w:r w:rsidRPr="00195344">
        <w:rPr>
          <w:sz w:val="22"/>
          <w:szCs w:val="22"/>
        </w:rPr>
        <w:t xml:space="preserve">Leslie Marmon Silko, </w:t>
      </w:r>
      <w:r w:rsidRPr="00195344">
        <w:rPr>
          <w:i/>
          <w:sz w:val="22"/>
          <w:szCs w:val="22"/>
        </w:rPr>
        <w:t>Ceremony</w:t>
      </w:r>
    </w:p>
    <w:p w14:paraId="22E50D64" w14:textId="483F7039" w:rsidR="00387E83" w:rsidRPr="00195344" w:rsidRDefault="00387E83" w:rsidP="00706453">
      <w:pPr>
        <w:pStyle w:val="Footer"/>
        <w:tabs>
          <w:tab w:val="clear" w:pos="4320"/>
          <w:tab w:val="clear" w:pos="8640"/>
        </w:tabs>
        <w:rPr>
          <w:i/>
          <w:sz w:val="22"/>
          <w:szCs w:val="22"/>
        </w:rPr>
      </w:pPr>
      <w:r w:rsidRPr="00195344">
        <w:rPr>
          <w:sz w:val="22"/>
          <w:szCs w:val="22"/>
        </w:rPr>
        <w:t xml:space="preserve">John Steinbeck, </w:t>
      </w:r>
      <w:r w:rsidRPr="00195344">
        <w:rPr>
          <w:i/>
          <w:sz w:val="22"/>
          <w:szCs w:val="22"/>
        </w:rPr>
        <w:t>The Grapes of Wrath</w:t>
      </w:r>
    </w:p>
    <w:p w14:paraId="00370A6A" w14:textId="22ECF567" w:rsidR="00387E83" w:rsidRPr="00195344" w:rsidRDefault="00387E83" w:rsidP="00706453">
      <w:pPr>
        <w:pStyle w:val="Footer"/>
        <w:tabs>
          <w:tab w:val="clear" w:pos="4320"/>
          <w:tab w:val="clear" w:pos="8640"/>
        </w:tabs>
        <w:rPr>
          <w:i/>
          <w:sz w:val="22"/>
          <w:szCs w:val="22"/>
        </w:rPr>
      </w:pPr>
      <w:r w:rsidRPr="00195344">
        <w:rPr>
          <w:sz w:val="22"/>
          <w:szCs w:val="22"/>
        </w:rPr>
        <w:t>Ronald</w:t>
      </w:r>
      <w:r w:rsidR="001111DA" w:rsidRPr="00195344">
        <w:rPr>
          <w:sz w:val="22"/>
          <w:szCs w:val="22"/>
        </w:rPr>
        <w:t xml:space="preserve"> Takaki</w:t>
      </w:r>
      <w:r w:rsidRPr="00195344">
        <w:rPr>
          <w:sz w:val="22"/>
          <w:szCs w:val="22"/>
        </w:rPr>
        <w:t xml:space="preserve">, </w:t>
      </w:r>
      <w:r w:rsidRPr="00195344">
        <w:rPr>
          <w:i/>
          <w:sz w:val="22"/>
          <w:szCs w:val="22"/>
        </w:rPr>
        <w:t>A Different Mirror: A History of Multicultural America</w:t>
      </w:r>
    </w:p>
    <w:p w14:paraId="44C10BB4" w14:textId="2E0C4336" w:rsidR="00387E83" w:rsidRPr="00195344" w:rsidRDefault="00387E83" w:rsidP="00706453">
      <w:pPr>
        <w:pStyle w:val="Footer"/>
        <w:tabs>
          <w:tab w:val="clear" w:pos="4320"/>
          <w:tab w:val="clear" w:pos="8640"/>
        </w:tabs>
        <w:rPr>
          <w:i/>
          <w:sz w:val="22"/>
          <w:szCs w:val="22"/>
        </w:rPr>
      </w:pPr>
      <w:r w:rsidRPr="00195344">
        <w:rPr>
          <w:sz w:val="22"/>
          <w:szCs w:val="22"/>
        </w:rPr>
        <w:t xml:space="preserve">Richard Wright, </w:t>
      </w:r>
      <w:r w:rsidRPr="00195344">
        <w:rPr>
          <w:i/>
          <w:sz w:val="22"/>
          <w:szCs w:val="22"/>
        </w:rPr>
        <w:t>12 Million Black Voices</w:t>
      </w:r>
    </w:p>
    <w:p w14:paraId="192CFAC1" w14:textId="77777777" w:rsidR="00745B41" w:rsidRPr="00195344" w:rsidRDefault="00745B41" w:rsidP="00706453">
      <w:pPr>
        <w:pStyle w:val="Footer"/>
        <w:tabs>
          <w:tab w:val="clear" w:pos="4320"/>
          <w:tab w:val="clear" w:pos="8640"/>
        </w:tabs>
        <w:rPr>
          <w:sz w:val="22"/>
          <w:szCs w:val="22"/>
        </w:rPr>
      </w:pPr>
    </w:p>
    <w:p w14:paraId="60EE7BC4" w14:textId="77777777" w:rsidR="00515F4D" w:rsidRPr="00195344" w:rsidRDefault="00515F4D" w:rsidP="00706453">
      <w:pPr>
        <w:pStyle w:val="Footer"/>
        <w:tabs>
          <w:tab w:val="clear" w:pos="4320"/>
          <w:tab w:val="clear" w:pos="8640"/>
        </w:tabs>
        <w:rPr>
          <w:sz w:val="22"/>
          <w:szCs w:val="22"/>
        </w:rPr>
      </w:pPr>
    </w:p>
    <w:p w14:paraId="6D9C71BD" w14:textId="562D9FD1" w:rsidR="00706453" w:rsidRPr="00195344" w:rsidRDefault="007926F1" w:rsidP="00706453">
      <w:pPr>
        <w:rPr>
          <w:sz w:val="22"/>
          <w:szCs w:val="22"/>
          <w:u w:val="single"/>
        </w:rPr>
      </w:pPr>
      <w:r w:rsidRPr="00195344">
        <w:rPr>
          <w:sz w:val="22"/>
          <w:szCs w:val="22"/>
          <w:u w:val="single"/>
        </w:rPr>
        <w:t>Requirements</w:t>
      </w:r>
    </w:p>
    <w:p w14:paraId="7CE05017" w14:textId="77777777" w:rsidR="00E579EF" w:rsidRPr="00195344" w:rsidRDefault="00E579EF" w:rsidP="00706453">
      <w:pPr>
        <w:rPr>
          <w:sz w:val="22"/>
          <w:szCs w:val="22"/>
          <w:u w:val="single"/>
        </w:rPr>
      </w:pPr>
    </w:p>
    <w:p w14:paraId="25C43F45" w14:textId="77777777" w:rsidR="006C0662" w:rsidRPr="00195344" w:rsidRDefault="006C0662" w:rsidP="006C0662">
      <w:pPr>
        <w:rPr>
          <w:sz w:val="22"/>
          <w:szCs w:val="22"/>
        </w:rPr>
      </w:pPr>
      <w:r w:rsidRPr="00195344">
        <w:rPr>
          <w:sz w:val="22"/>
          <w:szCs w:val="22"/>
        </w:rPr>
        <w:t>Daily reading quizzes (20%)</w:t>
      </w:r>
    </w:p>
    <w:p w14:paraId="74BC0B36" w14:textId="77777777" w:rsidR="006C0662" w:rsidRPr="00195344" w:rsidRDefault="006C0662" w:rsidP="006C0662">
      <w:pPr>
        <w:rPr>
          <w:sz w:val="22"/>
          <w:szCs w:val="22"/>
        </w:rPr>
      </w:pPr>
      <w:r w:rsidRPr="00195344">
        <w:rPr>
          <w:sz w:val="22"/>
          <w:szCs w:val="22"/>
        </w:rPr>
        <w:t>Class participation (25%)</w:t>
      </w:r>
    </w:p>
    <w:p w14:paraId="6D070BF4" w14:textId="77777777" w:rsidR="006C0662" w:rsidRPr="00195344" w:rsidRDefault="008B6565" w:rsidP="006C0662">
      <w:pPr>
        <w:rPr>
          <w:sz w:val="22"/>
          <w:szCs w:val="22"/>
        </w:rPr>
      </w:pPr>
      <w:r w:rsidRPr="00195344">
        <w:rPr>
          <w:sz w:val="22"/>
          <w:szCs w:val="22"/>
        </w:rPr>
        <w:t>Essay 1 (3-4</w:t>
      </w:r>
      <w:r w:rsidR="006C0662" w:rsidRPr="00195344">
        <w:rPr>
          <w:sz w:val="22"/>
          <w:szCs w:val="22"/>
        </w:rPr>
        <w:t xml:space="preserve"> pages) (15%)</w:t>
      </w:r>
    </w:p>
    <w:p w14:paraId="42627ADD" w14:textId="77777777" w:rsidR="006A6723" w:rsidRPr="00195344" w:rsidRDefault="006A6723" w:rsidP="006C0662">
      <w:pPr>
        <w:rPr>
          <w:sz w:val="22"/>
          <w:szCs w:val="22"/>
        </w:rPr>
      </w:pPr>
      <w:r w:rsidRPr="00195344">
        <w:rPr>
          <w:sz w:val="22"/>
          <w:szCs w:val="22"/>
        </w:rPr>
        <w:t>Essay 2 (3-4 pages) (15%)</w:t>
      </w:r>
    </w:p>
    <w:p w14:paraId="5710476D" w14:textId="77777777" w:rsidR="006C0662" w:rsidRPr="00195344" w:rsidRDefault="00DA07FC" w:rsidP="006C0662">
      <w:pPr>
        <w:rPr>
          <w:sz w:val="22"/>
          <w:szCs w:val="22"/>
        </w:rPr>
      </w:pPr>
      <w:r w:rsidRPr="00195344">
        <w:rPr>
          <w:sz w:val="22"/>
          <w:szCs w:val="22"/>
        </w:rPr>
        <w:t>Essay 3</w:t>
      </w:r>
      <w:r w:rsidR="006A6723" w:rsidRPr="00195344">
        <w:rPr>
          <w:sz w:val="22"/>
          <w:szCs w:val="22"/>
        </w:rPr>
        <w:t xml:space="preserve"> (8-10 pages) (25</w:t>
      </w:r>
      <w:r w:rsidR="006C0662" w:rsidRPr="00195344">
        <w:rPr>
          <w:sz w:val="22"/>
          <w:szCs w:val="22"/>
        </w:rPr>
        <w:t>%)</w:t>
      </w:r>
    </w:p>
    <w:p w14:paraId="473473CD" w14:textId="08C0CADF" w:rsidR="003A7FDB" w:rsidRPr="00195344" w:rsidRDefault="00046828" w:rsidP="006C0662">
      <w:pPr>
        <w:rPr>
          <w:sz w:val="22"/>
          <w:szCs w:val="22"/>
        </w:rPr>
      </w:pPr>
      <w:r>
        <w:rPr>
          <w:sz w:val="22"/>
          <w:szCs w:val="22"/>
        </w:rPr>
        <w:t>Self-Report Surve</w:t>
      </w:r>
      <w:r w:rsidR="003A7FDB" w:rsidRPr="00195344">
        <w:rPr>
          <w:sz w:val="22"/>
          <w:szCs w:val="22"/>
        </w:rPr>
        <w:t>y (for assessment purposes; ungraded)</w:t>
      </w:r>
    </w:p>
    <w:p w14:paraId="269103F4" w14:textId="77777777" w:rsidR="00706BCB" w:rsidRPr="00195344" w:rsidRDefault="00706BCB" w:rsidP="00A254CC">
      <w:pPr>
        <w:rPr>
          <w:sz w:val="22"/>
          <w:szCs w:val="22"/>
        </w:rPr>
      </w:pPr>
    </w:p>
    <w:p w14:paraId="37EBF454" w14:textId="77777777" w:rsidR="00910336" w:rsidRDefault="00910336" w:rsidP="00706453">
      <w:pPr>
        <w:ind w:right="-336"/>
        <w:rPr>
          <w:sz w:val="22"/>
          <w:szCs w:val="22"/>
          <w:u w:val="single"/>
        </w:rPr>
      </w:pPr>
    </w:p>
    <w:p w14:paraId="24517BF0" w14:textId="04F74269" w:rsidR="00706453" w:rsidRPr="00195344" w:rsidRDefault="007926F1" w:rsidP="00706453">
      <w:pPr>
        <w:ind w:right="-336"/>
        <w:rPr>
          <w:sz w:val="22"/>
          <w:szCs w:val="22"/>
          <w:u w:val="single"/>
        </w:rPr>
      </w:pPr>
      <w:r w:rsidRPr="00195344">
        <w:rPr>
          <w:sz w:val="22"/>
          <w:szCs w:val="22"/>
          <w:u w:val="single"/>
        </w:rPr>
        <w:t>Course Policies</w:t>
      </w:r>
    </w:p>
    <w:p w14:paraId="0B55FD3A" w14:textId="77777777" w:rsidR="00E579EF" w:rsidRPr="00195344" w:rsidRDefault="00E579EF" w:rsidP="00706453">
      <w:pPr>
        <w:ind w:right="-336"/>
        <w:rPr>
          <w:sz w:val="22"/>
          <w:szCs w:val="22"/>
          <w:u w:val="single"/>
        </w:rPr>
      </w:pPr>
    </w:p>
    <w:p w14:paraId="650C66EC" w14:textId="446D8122" w:rsidR="00A254CC" w:rsidRPr="00195344" w:rsidRDefault="00A254CC" w:rsidP="00A254CC">
      <w:pPr>
        <w:ind w:right="-336"/>
        <w:rPr>
          <w:sz w:val="22"/>
          <w:szCs w:val="22"/>
        </w:rPr>
      </w:pPr>
      <w:r w:rsidRPr="00195344">
        <w:rPr>
          <w:sz w:val="22"/>
          <w:szCs w:val="22"/>
        </w:rPr>
        <w:t xml:space="preserve">Please note the following course policies.  The statements on nondiscrimination, disability accommodation, academic integrity, dropping a class, campus emergencies, and cell phones are standard University policies; the statements on attendance, late work, grading, and email are the instructor’s.  </w:t>
      </w:r>
    </w:p>
    <w:p w14:paraId="27D5698A" w14:textId="77777777" w:rsidR="00A254CC" w:rsidRPr="00195344" w:rsidRDefault="00A254CC" w:rsidP="00A254CC">
      <w:pPr>
        <w:pStyle w:val="NormalWeb"/>
        <w:spacing w:line="240" w:lineRule="atLeast"/>
        <w:rPr>
          <w:sz w:val="22"/>
          <w:szCs w:val="22"/>
        </w:rPr>
      </w:pPr>
      <w:r w:rsidRPr="00195344">
        <w:rPr>
          <w:b/>
          <w:sz w:val="22"/>
          <w:szCs w:val="22"/>
        </w:rPr>
        <w:t>Emergency Response</w:t>
      </w:r>
      <w:r w:rsidRPr="00195344">
        <w:rPr>
          <w:sz w:val="22"/>
          <w:szCs w:val="22"/>
        </w:rPr>
        <w:t>: 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  For additional information students should contact the Disability Resource Center, 836-4192 (PSU 405), or Larry Combs, Interim Assistant Director of Public Safety and Transportation at 836-6576.  For further information on Missouri State University’s Emergency Response Plan, please refer to the following web site: http://www.missouristate.edu/safetran/erp.htm.</w:t>
      </w:r>
    </w:p>
    <w:p w14:paraId="413EABFF" w14:textId="77777777" w:rsidR="00A254CC" w:rsidRPr="00195344" w:rsidRDefault="00A254CC" w:rsidP="00A254CC">
      <w:pPr>
        <w:pStyle w:val="Footer"/>
        <w:tabs>
          <w:tab w:val="left" w:pos="720"/>
        </w:tabs>
        <w:rPr>
          <w:sz w:val="22"/>
          <w:szCs w:val="22"/>
        </w:rPr>
      </w:pPr>
      <w:r w:rsidRPr="00195344">
        <w:rPr>
          <w:b/>
          <w:sz w:val="22"/>
          <w:szCs w:val="22"/>
        </w:rPr>
        <w:t>Disability Accommodation</w:t>
      </w:r>
      <w:r w:rsidRPr="00195344">
        <w:rPr>
          <w:sz w:val="22"/>
          <w:szCs w:val="22"/>
        </w:rPr>
        <w:t xml:space="preserve">: To request academic accommodations for a disability, contact the Director of the Disability Resource Center, Plaster Student Union, Suite 405, </w:t>
      </w:r>
      <w:r w:rsidRPr="00195344">
        <w:rPr>
          <w:rStyle w:val="skypepnhprintcontainer"/>
          <w:sz w:val="22"/>
          <w:szCs w:val="22"/>
        </w:rPr>
        <w:t>(417) 836-4192</w:t>
      </w:r>
      <w:r w:rsidRPr="00195344">
        <w:rPr>
          <w:sz w:val="22"/>
          <w:szCs w:val="22"/>
        </w:rPr>
        <w:t xml:space="preserve"> or </w:t>
      </w:r>
      <w:r w:rsidRPr="00195344">
        <w:rPr>
          <w:rStyle w:val="skypepnhprintcontainer"/>
          <w:sz w:val="22"/>
          <w:szCs w:val="22"/>
        </w:rPr>
        <w:t>(417) 836-6792</w:t>
      </w:r>
      <w:r w:rsidRPr="00195344">
        <w:rPr>
          <w:rStyle w:val="skypepnhmark"/>
          <w:sz w:val="22"/>
          <w:szCs w:val="22"/>
        </w:rPr>
        <w:t xml:space="preserve"> </w:t>
      </w:r>
      <w:r w:rsidRPr="00195344">
        <w:rPr>
          <w:rStyle w:val="skypepnhtextspan"/>
          <w:sz w:val="22"/>
          <w:szCs w:val="22"/>
        </w:rPr>
        <w:t>(</w:t>
      </w:r>
      <w:r w:rsidRPr="00195344">
        <w:rPr>
          <w:sz w:val="22"/>
          <w:szCs w:val="22"/>
        </w:rPr>
        <w:t xml:space="preserve">TTY), www.missouristate.edu/disability.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w:t>
      </w:r>
      <w:r w:rsidRPr="00195344">
        <w:rPr>
          <w:rStyle w:val="skypepnhprintcontainer"/>
          <w:sz w:val="22"/>
          <w:szCs w:val="22"/>
        </w:rPr>
        <w:t>(417) 836-4787</w:t>
      </w:r>
      <w:r w:rsidRPr="00195344">
        <w:rPr>
          <w:sz w:val="22"/>
          <w:szCs w:val="22"/>
        </w:rPr>
        <w:t>, http://psychology.missouristate.edu/ldc.</w:t>
      </w:r>
    </w:p>
    <w:p w14:paraId="1C593FD0" w14:textId="77777777" w:rsidR="00A254CC" w:rsidRPr="00195344" w:rsidRDefault="00A254CC" w:rsidP="00A254CC">
      <w:pPr>
        <w:pStyle w:val="Footer"/>
        <w:tabs>
          <w:tab w:val="left" w:pos="720"/>
        </w:tabs>
        <w:rPr>
          <w:sz w:val="22"/>
          <w:szCs w:val="22"/>
        </w:rPr>
      </w:pPr>
    </w:p>
    <w:p w14:paraId="26F1D0CD" w14:textId="77777777" w:rsidR="00A254CC" w:rsidRPr="00195344" w:rsidRDefault="00A254CC" w:rsidP="00A254CC">
      <w:pPr>
        <w:pStyle w:val="Footer"/>
        <w:tabs>
          <w:tab w:val="left" w:pos="720"/>
        </w:tabs>
        <w:rPr>
          <w:sz w:val="22"/>
          <w:szCs w:val="22"/>
        </w:rPr>
      </w:pPr>
      <w:r w:rsidRPr="00195344">
        <w:rPr>
          <w:b/>
          <w:sz w:val="22"/>
          <w:szCs w:val="22"/>
        </w:rPr>
        <w:t>Nondiscrimination</w:t>
      </w:r>
      <w:r w:rsidRPr="00195344">
        <w:rPr>
          <w:sz w:val="22"/>
          <w:szCs w:val="22"/>
        </w:rPr>
        <w:t xml:space="preserve">: 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w:t>
      </w:r>
      <w:r w:rsidRPr="00195344">
        <w:rPr>
          <w:rStyle w:val="skypepnhprintcontainer"/>
          <w:sz w:val="22"/>
          <w:szCs w:val="22"/>
        </w:rPr>
        <w:t>(417) 836-4252</w:t>
      </w:r>
      <w:r w:rsidRPr="00195344">
        <w:rPr>
          <w:sz w:val="22"/>
          <w:szCs w:val="22"/>
        </w:rPr>
        <w:t>.  Other types of concerns (i.e., concerns of an academic nature) should be discussed directly with your instructor and can also be brought to the attention of your instructor’s Department Head.  Please visit the OED website at www.missouristate.edu/equity/.</w:t>
      </w:r>
    </w:p>
    <w:p w14:paraId="25E411D4" w14:textId="77777777" w:rsidR="00A254CC" w:rsidRPr="00195344" w:rsidRDefault="00A254CC" w:rsidP="00A254CC">
      <w:pPr>
        <w:pStyle w:val="NormalWeb"/>
        <w:spacing w:line="240" w:lineRule="atLeast"/>
        <w:rPr>
          <w:sz w:val="22"/>
          <w:szCs w:val="22"/>
        </w:rPr>
      </w:pPr>
      <w:r w:rsidRPr="00195344">
        <w:rPr>
          <w:b/>
          <w:sz w:val="22"/>
          <w:szCs w:val="22"/>
        </w:rPr>
        <w:lastRenderedPageBreak/>
        <w:t>Academic Integrity</w:t>
      </w:r>
      <w:r w:rsidRPr="00195344">
        <w:rPr>
          <w:sz w:val="22"/>
          <w:szCs w:val="22"/>
        </w:rPr>
        <w:t xml:space="preserve">: 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 www.missouristate.edu/policy/academicintegritystudents.htm and also available at the Reserves Desk in Meyer Library. Any student participating in any form of academic dishonesty will be subject to sanctions as described in this policy.  </w:t>
      </w:r>
    </w:p>
    <w:p w14:paraId="398CC530" w14:textId="77777777" w:rsidR="00A254CC" w:rsidRPr="00195344" w:rsidRDefault="00A254CC" w:rsidP="00A254CC">
      <w:pPr>
        <w:pStyle w:val="BodyText"/>
        <w:rPr>
          <w:sz w:val="22"/>
          <w:szCs w:val="22"/>
        </w:rPr>
      </w:pPr>
      <w:r w:rsidRPr="00195344">
        <w:rPr>
          <w:b/>
          <w:sz w:val="22"/>
          <w:szCs w:val="22"/>
        </w:rPr>
        <w:t>Attendance</w:t>
      </w:r>
      <w:r w:rsidRPr="00195344">
        <w:rPr>
          <w:sz w:val="22"/>
          <w:szCs w:val="22"/>
        </w:rPr>
        <w:t xml:space="preserve">: Attendance is mandatory.  If you miss more than 3 classes, your final grade will be lowered.  (For every </w:t>
      </w:r>
      <w:r w:rsidRPr="00195344">
        <w:rPr>
          <w:i/>
          <w:sz w:val="22"/>
          <w:szCs w:val="22"/>
        </w:rPr>
        <w:t>additional</w:t>
      </w:r>
      <w:r w:rsidRPr="00195344">
        <w:rPr>
          <w:sz w:val="22"/>
          <w:szCs w:val="22"/>
        </w:rPr>
        <w:t xml:space="preserve"> absence, your numerical final course grade will be lowered by 5 points.)  Arriving to class on time is also mandatory.  If you are repeatedly late, your final grade will likewise be lowered.  (Two late arrivals will be counted as one absence.)  </w:t>
      </w:r>
    </w:p>
    <w:p w14:paraId="68758DBD" w14:textId="77777777" w:rsidR="00A254CC" w:rsidRPr="00195344" w:rsidRDefault="00A254CC" w:rsidP="00A254CC">
      <w:pPr>
        <w:pStyle w:val="BodyText"/>
        <w:rPr>
          <w:sz w:val="22"/>
          <w:szCs w:val="22"/>
        </w:rPr>
      </w:pPr>
    </w:p>
    <w:p w14:paraId="7208FFAC" w14:textId="1C26E9A4" w:rsidR="00910336" w:rsidRPr="00DC4ED9" w:rsidRDefault="00A254CC" w:rsidP="00A254CC">
      <w:pPr>
        <w:pStyle w:val="BodyText"/>
        <w:rPr>
          <w:sz w:val="22"/>
          <w:szCs w:val="22"/>
        </w:rPr>
      </w:pPr>
      <w:r w:rsidRPr="00195344">
        <w:rPr>
          <w:b/>
          <w:sz w:val="22"/>
          <w:szCs w:val="22"/>
        </w:rPr>
        <w:t>Late Work</w:t>
      </w:r>
      <w:r w:rsidRPr="00195344">
        <w:rPr>
          <w:sz w:val="22"/>
          <w:szCs w:val="22"/>
        </w:rPr>
        <w:t xml:space="preserve">: You may submit one written assignment up to 3 days after it is due (without penalty).  An assignment submitted more than 3 days after the original due date will be marked down by 10 points every day until it is submitted.  </w:t>
      </w:r>
    </w:p>
    <w:p w14:paraId="5E455C6C" w14:textId="77777777" w:rsidR="00910336" w:rsidRDefault="00910336" w:rsidP="00A254CC">
      <w:pPr>
        <w:pStyle w:val="BodyText"/>
        <w:rPr>
          <w:b/>
          <w:sz w:val="22"/>
          <w:szCs w:val="22"/>
        </w:rPr>
      </w:pPr>
    </w:p>
    <w:p w14:paraId="6540F9A6" w14:textId="77777777" w:rsidR="00A254CC" w:rsidRPr="00195344" w:rsidRDefault="00A254CC" w:rsidP="00A254CC">
      <w:pPr>
        <w:pStyle w:val="BodyText"/>
        <w:rPr>
          <w:sz w:val="22"/>
          <w:szCs w:val="22"/>
        </w:rPr>
      </w:pPr>
      <w:r w:rsidRPr="00195344">
        <w:rPr>
          <w:b/>
          <w:sz w:val="22"/>
          <w:szCs w:val="22"/>
        </w:rPr>
        <w:t>Grading</w:t>
      </w:r>
      <w:r w:rsidRPr="00195344">
        <w:rPr>
          <w:sz w:val="22"/>
          <w:szCs w:val="22"/>
        </w:rPr>
        <w:t>: You will receive percentage grades for all of your work.  At the end of the semester, numerical averages will be translated into letter grades as follows: an average of 94-100 will be recorded as an “A”; an average of 90-93 will be recorded as an “A-”; an average of 87-89 will be recorded as a “B+”; an average of 84-86 will be recorded as a “B”; an average of 80-83 will be recorded as a “B-”; an average of 77-79 will be recorded as a “C+”; an average of 74-76 will be recorded as a “C”; an average of 70-73 will be recorded as a “C-“; an average of 67-69 will be recorded as a “D+”; an average of 60-66 will be recorded as a “D”; and an average below 60 will be recorded as an “F.”</w:t>
      </w:r>
    </w:p>
    <w:p w14:paraId="08B64B95" w14:textId="77777777" w:rsidR="00A254CC" w:rsidRPr="00195344" w:rsidRDefault="00A254CC" w:rsidP="00A254CC">
      <w:pPr>
        <w:pStyle w:val="NormalWeb"/>
        <w:spacing w:line="240" w:lineRule="atLeast"/>
        <w:rPr>
          <w:sz w:val="22"/>
          <w:szCs w:val="22"/>
        </w:rPr>
      </w:pPr>
      <w:r w:rsidRPr="00195344">
        <w:rPr>
          <w:b/>
          <w:sz w:val="22"/>
          <w:szCs w:val="22"/>
        </w:rPr>
        <w:t>Dropping a Class</w:t>
      </w:r>
      <w:r w:rsidRPr="00195344">
        <w:rPr>
          <w:sz w:val="22"/>
          <w:szCs w:val="22"/>
        </w:rPr>
        <w:t>: 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14:paraId="547E4F12" w14:textId="77777777" w:rsidR="00A254CC" w:rsidRPr="00195344" w:rsidRDefault="00A254CC" w:rsidP="00A254CC">
      <w:pPr>
        <w:pStyle w:val="BodyText"/>
        <w:rPr>
          <w:sz w:val="22"/>
          <w:szCs w:val="22"/>
        </w:rPr>
      </w:pPr>
      <w:r w:rsidRPr="00195344">
        <w:rPr>
          <w:b/>
          <w:sz w:val="22"/>
          <w:szCs w:val="22"/>
        </w:rPr>
        <w:t>Cell Phones</w:t>
      </w:r>
      <w:r w:rsidRPr="00195344">
        <w:rPr>
          <w:sz w:val="22"/>
          <w:szCs w:val="22"/>
        </w:rPr>
        <w:t xml:space="preserve">: 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14:paraId="0CAC4B5F" w14:textId="77777777" w:rsidR="00A254CC" w:rsidRPr="00195344" w:rsidRDefault="00A254CC" w:rsidP="00A254CC">
      <w:pPr>
        <w:pStyle w:val="BodyText"/>
        <w:rPr>
          <w:sz w:val="22"/>
          <w:szCs w:val="22"/>
        </w:rPr>
      </w:pPr>
    </w:p>
    <w:p w14:paraId="48D42938" w14:textId="77777777" w:rsidR="00706453" w:rsidRPr="00195344" w:rsidRDefault="00A254CC" w:rsidP="00A254CC">
      <w:pPr>
        <w:ind w:right="-336"/>
        <w:rPr>
          <w:sz w:val="22"/>
          <w:szCs w:val="22"/>
        </w:rPr>
      </w:pPr>
      <w:r w:rsidRPr="00195344">
        <w:rPr>
          <w:b/>
          <w:sz w:val="22"/>
          <w:szCs w:val="22"/>
        </w:rPr>
        <w:t>Email</w:t>
      </w:r>
      <w:r w:rsidRPr="00195344">
        <w:rPr>
          <w:sz w:val="22"/>
          <w:szCs w:val="22"/>
        </w:rPr>
        <w:t xml:space="preserve">: You are responsible for checking your Missouri State University email.  Do not let more than 48 hours pass without checking for and, if necessary, responding to course-related messages.  </w:t>
      </w:r>
      <w:r w:rsidR="00706453" w:rsidRPr="00195344">
        <w:rPr>
          <w:sz w:val="22"/>
          <w:szCs w:val="22"/>
        </w:rPr>
        <w:t xml:space="preserve"> </w:t>
      </w:r>
    </w:p>
    <w:p w14:paraId="12602FBB" w14:textId="77777777" w:rsidR="00F47D95" w:rsidRPr="00195344" w:rsidRDefault="00F47D95" w:rsidP="00706453">
      <w:pPr>
        <w:pStyle w:val="BodyText"/>
        <w:rPr>
          <w:sz w:val="22"/>
          <w:szCs w:val="22"/>
          <w:u w:val="single"/>
        </w:rPr>
      </w:pPr>
    </w:p>
    <w:p w14:paraId="0F13DB79" w14:textId="77777777" w:rsidR="00F47D95" w:rsidRPr="00195344" w:rsidRDefault="00F47D95" w:rsidP="00706453">
      <w:pPr>
        <w:pStyle w:val="BodyText"/>
        <w:rPr>
          <w:sz w:val="22"/>
          <w:szCs w:val="22"/>
          <w:u w:val="single"/>
        </w:rPr>
      </w:pPr>
    </w:p>
    <w:p w14:paraId="7FB360EF" w14:textId="5B0F5E9B" w:rsidR="00706453" w:rsidRPr="00195344" w:rsidRDefault="007926F1" w:rsidP="00706453">
      <w:pPr>
        <w:pStyle w:val="BodyText"/>
        <w:rPr>
          <w:sz w:val="22"/>
          <w:szCs w:val="22"/>
          <w:u w:val="single"/>
        </w:rPr>
      </w:pPr>
      <w:r w:rsidRPr="00195344">
        <w:rPr>
          <w:sz w:val="22"/>
          <w:szCs w:val="22"/>
          <w:u w:val="single"/>
        </w:rPr>
        <w:t>Calendar</w:t>
      </w:r>
    </w:p>
    <w:p w14:paraId="1F9AAEEE" w14:textId="77777777" w:rsidR="00013F3D" w:rsidRPr="00195344" w:rsidRDefault="00013F3D">
      <w:pPr>
        <w:rPr>
          <w:sz w:val="22"/>
          <w:szCs w:val="22"/>
        </w:rPr>
      </w:pPr>
    </w:p>
    <w:p w14:paraId="456EB5CB" w14:textId="76F12437" w:rsidR="00D11FD4" w:rsidRPr="00195344" w:rsidRDefault="0032460C">
      <w:pPr>
        <w:rPr>
          <w:rStyle w:val="Strong"/>
          <w:b w:val="0"/>
          <w:sz w:val="22"/>
          <w:szCs w:val="22"/>
        </w:rPr>
      </w:pPr>
      <w:r w:rsidRPr="00195344">
        <w:rPr>
          <w:rStyle w:val="Strong"/>
          <w:sz w:val="22"/>
          <w:szCs w:val="22"/>
        </w:rPr>
        <w:t xml:space="preserve">Unit 1: </w:t>
      </w:r>
      <w:r w:rsidR="00776001" w:rsidRPr="00195344">
        <w:rPr>
          <w:rStyle w:val="Strong"/>
          <w:sz w:val="22"/>
          <w:szCs w:val="22"/>
        </w:rPr>
        <w:t xml:space="preserve">The “Founding” of Cultures </w:t>
      </w:r>
      <w:r w:rsidR="00776001" w:rsidRPr="00195344">
        <w:rPr>
          <w:rStyle w:val="Strong"/>
          <w:b w:val="0"/>
          <w:sz w:val="22"/>
          <w:szCs w:val="22"/>
        </w:rPr>
        <w:t>(Weeks 1-3)</w:t>
      </w:r>
    </w:p>
    <w:p w14:paraId="7CAE51F7" w14:textId="77777777" w:rsidR="002D269F" w:rsidRPr="00195344" w:rsidRDefault="002D269F">
      <w:pPr>
        <w:rPr>
          <w:rStyle w:val="Strong"/>
          <w:sz w:val="22"/>
          <w:szCs w:val="22"/>
        </w:rPr>
      </w:pPr>
    </w:p>
    <w:p w14:paraId="3ECB4D97" w14:textId="51847BF9" w:rsidR="003C6803" w:rsidRPr="00195344" w:rsidRDefault="008210B3" w:rsidP="00515F4D">
      <w:pPr>
        <w:pStyle w:val="Footer"/>
        <w:numPr>
          <w:ilvl w:val="0"/>
          <w:numId w:val="9"/>
        </w:numPr>
        <w:tabs>
          <w:tab w:val="clear" w:pos="4320"/>
          <w:tab w:val="clear" w:pos="8640"/>
        </w:tabs>
        <w:rPr>
          <w:rStyle w:val="Strong"/>
          <w:b w:val="0"/>
          <w:i/>
          <w:sz w:val="22"/>
          <w:szCs w:val="22"/>
        </w:rPr>
      </w:pPr>
      <w:r w:rsidRPr="00195344">
        <w:rPr>
          <w:sz w:val="22"/>
          <w:szCs w:val="22"/>
        </w:rPr>
        <w:t xml:space="preserve">Neal Pierce, </w:t>
      </w:r>
      <w:r w:rsidR="003C6803" w:rsidRPr="00195344">
        <w:rPr>
          <w:sz w:val="22"/>
          <w:szCs w:val="22"/>
        </w:rPr>
        <w:t xml:space="preserve">“Nebraska,” ch. 7 in </w:t>
      </w:r>
      <w:r w:rsidR="003C6803" w:rsidRPr="00195344">
        <w:rPr>
          <w:rStyle w:val="Strong"/>
          <w:b w:val="0"/>
          <w:i/>
          <w:sz w:val="22"/>
          <w:szCs w:val="22"/>
        </w:rPr>
        <w:t>The Great Plains States of America: People, Politics, and Power in the Nine Great Plains States</w:t>
      </w:r>
      <w:r w:rsidRPr="00195344">
        <w:rPr>
          <w:rStyle w:val="Strong"/>
          <w:b w:val="0"/>
          <w:sz w:val="22"/>
          <w:szCs w:val="22"/>
        </w:rPr>
        <w:t xml:space="preserve"> (posted to Blackboard)</w:t>
      </w:r>
    </w:p>
    <w:p w14:paraId="50EF68FB" w14:textId="77777777" w:rsidR="003A7FDB" w:rsidRPr="00195344" w:rsidRDefault="003A7FDB" w:rsidP="003A7FDB">
      <w:pPr>
        <w:pStyle w:val="Footer"/>
        <w:tabs>
          <w:tab w:val="clear" w:pos="4320"/>
          <w:tab w:val="clear" w:pos="8640"/>
        </w:tabs>
        <w:ind w:left="720"/>
        <w:rPr>
          <w:rStyle w:val="Strong"/>
          <w:b w:val="0"/>
          <w:i/>
          <w:sz w:val="22"/>
          <w:szCs w:val="22"/>
        </w:rPr>
      </w:pPr>
    </w:p>
    <w:p w14:paraId="2FBA963A" w14:textId="61D87ECC" w:rsidR="00515F4D" w:rsidRPr="00195344" w:rsidRDefault="008210B3" w:rsidP="00515F4D">
      <w:pPr>
        <w:pStyle w:val="Footer"/>
        <w:numPr>
          <w:ilvl w:val="0"/>
          <w:numId w:val="9"/>
        </w:numPr>
        <w:tabs>
          <w:tab w:val="clear" w:pos="4320"/>
          <w:tab w:val="clear" w:pos="8640"/>
        </w:tabs>
        <w:rPr>
          <w:bCs/>
          <w:i/>
          <w:sz w:val="22"/>
          <w:szCs w:val="22"/>
        </w:rPr>
      </w:pPr>
      <w:r w:rsidRPr="00195344">
        <w:rPr>
          <w:sz w:val="22"/>
          <w:szCs w:val="22"/>
        </w:rPr>
        <w:t xml:space="preserve">Willa Cather, </w:t>
      </w:r>
      <w:r w:rsidRPr="00195344">
        <w:rPr>
          <w:i/>
          <w:sz w:val="22"/>
          <w:szCs w:val="22"/>
        </w:rPr>
        <w:t xml:space="preserve">My </w:t>
      </w:r>
      <w:r w:rsidRPr="00195344">
        <w:rPr>
          <w:i/>
          <w:caps/>
          <w:sz w:val="22"/>
          <w:szCs w:val="22"/>
        </w:rPr>
        <w:t>Á</w:t>
      </w:r>
      <w:r w:rsidRPr="00195344">
        <w:rPr>
          <w:i/>
          <w:sz w:val="22"/>
          <w:szCs w:val="22"/>
        </w:rPr>
        <w:t>ntonia</w:t>
      </w:r>
    </w:p>
    <w:p w14:paraId="468B79ED" w14:textId="77777777" w:rsidR="002D269F" w:rsidRPr="00195344" w:rsidRDefault="002D269F" w:rsidP="002D269F">
      <w:pPr>
        <w:pStyle w:val="Footer"/>
        <w:tabs>
          <w:tab w:val="clear" w:pos="4320"/>
          <w:tab w:val="clear" w:pos="8640"/>
        </w:tabs>
        <w:ind w:left="720"/>
        <w:rPr>
          <w:rStyle w:val="Strong"/>
          <w:b w:val="0"/>
          <w:i/>
          <w:sz w:val="22"/>
          <w:szCs w:val="22"/>
        </w:rPr>
      </w:pPr>
    </w:p>
    <w:p w14:paraId="44868D72" w14:textId="46853BA4" w:rsidR="00776001" w:rsidRPr="00195344" w:rsidRDefault="00075DC0">
      <w:pPr>
        <w:rPr>
          <w:sz w:val="22"/>
          <w:szCs w:val="22"/>
        </w:rPr>
      </w:pPr>
      <w:r w:rsidRPr="00195344">
        <w:rPr>
          <w:b/>
          <w:sz w:val="22"/>
          <w:szCs w:val="22"/>
        </w:rPr>
        <w:t xml:space="preserve">Unit 2: </w:t>
      </w:r>
      <w:r w:rsidR="002D269F" w:rsidRPr="00195344">
        <w:rPr>
          <w:b/>
          <w:sz w:val="22"/>
          <w:szCs w:val="22"/>
        </w:rPr>
        <w:t>Migration as Social and Cultural Transformation</w:t>
      </w:r>
      <w:r w:rsidR="002D269F" w:rsidRPr="00195344">
        <w:rPr>
          <w:sz w:val="22"/>
          <w:szCs w:val="22"/>
        </w:rPr>
        <w:t xml:space="preserve"> (Weeks 4-5)</w:t>
      </w:r>
    </w:p>
    <w:p w14:paraId="6FD1430D" w14:textId="77777777" w:rsidR="002D269F" w:rsidRPr="00195344" w:rsidRDefault="002D269F">
      <w:pPr>
        <w:rPr>
          <w:sz w:val="22"/>
          <w:szCs w:val="22"/>
        </w:rPr>
      </w:pPr>
    </w:p>
    <w:p w14:paraId="27C6DF59" w14:textId="41CC9950" w:rsidR="00211D9C" w:rsidRPr="00195344" w:rsidRDefault="002D269F" w:rsidP="00211D9C">
      <w:pPr>
        <w:pStyle w:val="Footer"/>
        <w:numPr>
          <w:ilvl w:val="0"/>
          <w:numId w:val="9"/>
        </w:numPr>
        <w:tabs>
          <w:tab w:val="clear" w:pos="4320"/>
          <w:tab w:val="clear" w:pos="8640"/>
        </w:tabs>
        <w:rPr>
          <w:i/>
          <w:sz w:val="22"/>
          <w:szCs w:val="22"/>
        </w:rPr>
      </w:pPr>
      <w:r w:rsidRPr="00195344">
        <w:rPr>
          <w:sz w:val="22"/>
          <w:szCs w:val="22"/>
        </w:rPr>
        <w:t xml:space="preserve">Ronald Takaki, “To the Promised Land: Blacks in the Urban North,” ch. 13 in </w:t>
      </w:r>
      <w:r w:rsidRPr="00195344">
        <w:rPr>
          <w:i/>
          <w:sz w:val="22"/>
          <w:szCs w:val="22"/>
        </w:rPr>
        <w:t>A Different Mirror: A History of Multicultural America</w:t>
      </w:r>
    </w:p>
    <w:p w14:paraId="03A9C8AB" w14:textId="77777777" w:rsidR="002D269F" w:rsidRPr="00195344" w:rsidRDefault="002D269F" w:rsidP="002D269F">
      <w:pPr>
        <w:pStyle w:val="Footer"/>
        <w:tabs>
          <w:tab w:val="clear" w:pos="4320"/>
          <w:tab w:val="clear" w:pos="8640"/>
        </w:tabs>
        <w:ind w:left="720"/>
        <w:rPr>
          <w:i/>
          <w:sz w:val="22"/>
          <w:szCs w:val="22"/>
        </w:rPr>
      </w:pPr>
    </w:p>
    <w:p w14:paraId="11CF3EB0" w14:textId="355E37DA" w:rsidR="002D269F" w:rsidRPr="00195344" w:rsidRDefault="00075DC0" w:rsidP="002D269F">
      <w:pPr>
        <w:pStyle w:val="Footer"/>
        <w:numPr>
          <w:ilvl w:val="0"/>
          <w:numId w:val="9"/>
        </w:numPr>
        <w:tabs>
          <w:tab w:val="clear" w:pos="4320"/>
          <w:tab w:val="clear" w:pos="8640"/>
        </w:tabs>
        <w:rPr>
          <w:sz w:val="22"/>
          <w:szCs w:val="22"/>
        </w:rPr>
      </w:pPr>
      <w:r w:rsidRPr="00195344">
        <w:rPr>
          <w:sz w:val="22"/>
          <w:szCs w:val="22"/>
        </w:rPr>
        <w:t xml:space="preserve">Richard Wright, </w:t>
      </w:r>
      <w:r w:rsidRPr="00195344">
        <w:rPr>
          <w:i/>
          <w:sz w:val="22"/>
          <w:szCs w:val="22"/>
        </w:rPr>
        <w:t>12 Million Black Voices</w:t>
      </w:r>
    </w:p>
    <w:p w14:paraId="1747E931" w14:textId="77777777" w:rsidR="00875F78" w:rsidRPr="00195344" w:rsidRDefault="00875F78" w:rsidP="00875F78">
      <w:pPr>
        <w:pStyle w:val="Footer"/>
        <w:tabs>
          <w:tab w:val="clear" w:pos="4320"/>
          <w:tab w:val="clear" w:pos="8640"/>
        </w:tabs>
        <w:rPr>
          <w:sz w:val="22"/>
          <w:szCs w:val="22"/>
        </w:rPr>
      </w:pPr>
    </w:p>
    <w:p w14:paraId="416693FB" w14:textId="3BB25594" w:rsidR="00875F78" w:rsidRPr="00195344" w:rsidRDefault="00875F78" w:rsidP="002D269F">
      <w:pPr>
        <w:pStyle w:val="Footer"/>
        <w:numPr>
          <w:ilvl w:val="0"/>
          <w:numId w:val="9"/>
        </w:numPr>
        <w:tabs>
          <w:tab w:val="clear" w:pos="4320"/>
          <w:tab w:val="clear" w:pos="8640"/>
        </w:tabs>
        <w:rPr>
          <w:sz w:val="22"/>
          <w:szCs w:val="22"/>
        </w:rPr>
      </w:pPr>
      <w:r w:rsidRPr="00195344">
        <w:rPr>
          <w:sz w:val="22"/>
          <w:szCs w:val="22"/>
        </w:rPr>
        <w:t>Jazz/blues recordings</w:t>
      </w:r>
    </w:p>
    <w:p w14:paraId="029D770E" w14:textId="77777777" w:rsidR="00211D9C" w:rsidRPr="00195344" w:rsidRDefault="00211D9C" w:rsidP="00211D9C">
      <w:pPr>
        <w:pStyle w:val="Footer"/>
        <w:tabs>
          <w:tab w:val="clear" w:pos="4320"/>
          <w:tab w:val="clear" w:pos="8640"/>
        </w:tabs>
        <w:rPr>
          <w:sz w:val="22"/>
          <w:szCs w:val="22"/>
        </w:rPr>
      </w:pPr>
    </w:p>
    <w:p w14:paraId="466BA67D" w14:textId="6C01CD1E" w:rsidR="00C15E4E" w:rsidRPr="00DC4ED9" w:rsidRDefault="00211D9C" w:rsidP="00860584">
      <w:pPr>
        <w:pStyle w:val="Footer"/>
        <w:numPr>
          <w:ilvl w:val="0"/>
          <w:numId w:val="9"/>
        </w:numPr>
        <w:tabs>
          <w:tab w:val="clear" w:pos="4320"/>
          <w:tab w:val="clear" w:pos="8640"/>
        </w:tabs>
        <w:rPr>
          <w:sz w:val="22"/>
          <w:szCs w:val="22"/>
        </w:rPr>
      </w:pPr>
      <w:r w:rsidRPr="00195344">
        <w:rPr>
          <w:sz w:val="22"/>
          <w:szCs w:val="22"/>
        </w:rPr>
        <w:t xml:space="preserve">Essay 1 (due </w:t>
      </w:r>
      <w:r w:rsidR="00C928D0" w:rsidRPr="00195344">
        <w:rPr>
          <w:sz w:val="22"/>
          <w:szCs w:val="22"/>
        </w:rPr>
        <w:t>in Week 4</w:t>
      </w:r>
      <w:r w:rsidRPr="00195344">
        <w:rPr>
          <w:sz w:val="22"/>
          <w:szCs w:val="22"/>
        </w:rPr>
        <w:t>)</w:t>
      </w:r>
    </w:p>
    <w:p w14:paraId="25F78DA7" w14:textId="77777777" w:rsidR="00910336" w:rsidRDefault="00910336" w:rsidP="00860584">
      <w:pPr>
        <w:pStyle w:val="Footer"/>
        <w:tabs>
          <w:tab w:val="clear" w:pos="4320"/>
          <w:tab w:val="clear" w:pos="8640"/>
        </w:tabs>
        <w:rPr>
          <w:b/>
          <w:sz w:val="22"/>
          <w:szCs w:val="22"/>
        </w:rPr>
      </w:pPr>
    </w:p>
    <w:p w14:paraId="57CF9926" w14:textId="018690C4" w:rsidR="00860584" w:rsidRPr="00195344" w:rsidRDefault="001A63F9" w:rsidP="00860584">
      <w:pPr>
        <w:pStyle w:val="Footer"/>
        <w:tabs>
          <w:tab w:val="clear" w:pos="4320"/>
          <w:tab w:val="clear" w:pos="8640"/>
        </w:tabs>
        <w:rPr>
          <w:sz w:val="22"/>
          <w:szCs w:val="22"/>
        </w:rPr>
      </w:pPr>
      <w:r w:rsidRPr="00195344">
        <w:rPr>
          <w:b/>
          <w:sz w:val="22"/>
          <w:szCs w:val="22"/>
        </w:rPr>
        <w:t xml:space="preserve">Unit 3: </w:t>
      </w:r>
      <w:r w:rsidR="00511A46" w:rsidRPr="00195344">
        <w:rPr>
          <w:b/>
          <w:sz w:val="22"/>
          <w:szCs w:val="22"/>
        </w:rPr>
        <w:t>Migration and Social Violence</w:t>
      </w:r>
      <w:r w:rsidR="00511A46" w:rsidRPr="00195344">
        <w:rPr>
          <w:sz w:val="22"/>
          <w:szCs w:val="22"/>
        </w:rPr>
        <w:t xml:space="preserve"> (Weeks 6-8)</w:t>
      </w:r>
    </w:p>
    <w:p w14:paraId="7F2D01E3" w14:textId="77777777" w:rsidR="002D269F" w:rsidRPr="00195344" w:rsidRDefault="002D269F">
      <w:pPr>
        <w:rPr>
          <w:sz w:val="22"/>
          <w:szCs w:val="22"/>
        </w:rPr>
      </w:pPr>
    </w:p>
    <w:p w14:paraId="16B83A69" w14:textId="643D1F31" w:rsidR="00F47D95" w:rsidRPr="00195344" w:rsidRDefault="00511A46" w:rsidP="00511A46">
      <w:pPr>
        <w:pStyle w:val="Footer"/>
        <w:numPr>
          <w:ilvl w:val="0"/>
          <w:numId w:val="9"/>
        </w:numPr>
        <w:tabs>
          <w:tab w:val="clear" w:pos="4320"/>
          <w:tab w:val="clear" w:pos="8640"/>
        </w:tabs>
        <w:rPr>
          <w:bCs/>
          <w:sz w:val="22"/>
          <w:szCs w:val="22"/>
        </w:rPr>
      </w:pPr>
      <w:r w:rsidRPr="00195344">
        <w:rPr>
          <w:sz w:val="22"/>
          <w:szCs w:val="22"/>
        </w:rPr>
        <w:t xml:space="preserve">James N. Noble, “Out of the Heartland,” ch. 1 in </w:t>
      </w:r>
      <w:r w:rsidRPr="00195344">
        <w:rPr>
          <w:bCs/>
          <w:i/>
          <w:sz w:val="22"/>
          <w:szCs w:val="22"/>
        </w:rPr>
        <w:t xml:space="preserve">American Exodus: The Dust Bowl Migration and Okie Culture in California </w:t>
      </w:r>
      <w:r w:rsidRPr="00195344">
        <w:rPr>
          <w:bCs/>
          <w:sz w:val="22"/>
          <w:szCs w:val="22"/>
        </w:rPr>
        <w:t>(posted to Blackboard)</w:t>
      </w:r>
    </w:p>
    <w:p w14:paraId="17E28D5E" w14:textId="77777777" w:rsidR="00511A46" w:rsidRPr="00195344" w:rsidRDefault="00511A46" w:rsidP="00511A46">
      <w:pPr>
        <w:pStyle w:val="Footer"/>
        <w:tabs>
          <w:tab w:val="clear" w:pos="4320"/>
          <w:tab w:val="clear" w:pos="8640"/>
        </w:tabs>
        <w:ind w:left="720"/>
        <w:rPr>
          <w:bCs/>
          <w:sz w:val="22"/>
          <w:szCs w:val="22"/>
        </w:rPr>
      </w:pPr>
    </w:p>
    <w:p w14:paraId="3E24D54A" w14:textId="4C4505B7" w:rsidR="00511A46" w:rsidRPr="00195344" w:rsidRDefault="00511A46" w:rsidP="00511A46">
      <w:pPr>
        <w:pStyle w:val="Footer"/>
        <w:numPr>
          <w:ilvl w:val="0"/>
          <w:numId w:val="9"/>
        </w:numPr>
        <w:tabs>
          <w:tab w:val="clear" w:pos="4320"/>
          <w:tab w:val="clear" w:pos="8640"/>
        </w:tabs>
        <w:rPr>
          <w:sz w:val="22"/>
          <w:szCs w:val="22"/>
        </w:rPr>
      </w:pPr>
      <w:r w:rsidRPr="00195344">
        <w:rPr>
          <w:sz w:val="22"/>
          <w:szCs w:val="22"/>
        </w:rPr>
        <w:t xml:space="preserve">John Steinbeck, </w:t>
      </w:r>
      <w:r w:rsidRPr="00195344">
        <w:rPr>
          <w:i/>
          <w:sz w:val="22"/>
          <w:szCs w:val="22"/>
        </w:rPr>
        <w:t>The Grapes of Wrath</w:t>
      </w:r>
    </w:p>
    <w:p w14:paraId="7F6DBEDD" w14:textId="77777777" w:rsidR="00EB34F4" w:rsidRPr="00195344" w:rsidRDefault="00EB34F4" w:rsidP="00EB34F4">
      <w:pPr>
        <w:pStyle w:val="Footer"/>
        <w:tabs>
          <w:tab w:val="clear" w:pos="4320"/>
          <w:tab w:val="clear" w:pos="8640"/>
        </w:tabs>
        <w:rPr>
          <w:sz w:val="22"/>
          <w:szCs w:val="22"/>
        </w:rPr>
      </w:pPr>
    </w:p>
    <w:p w14:paraId="2329389E" w14:textId="4CE140E2" w:rsidR="00EB34F4" w:rsidRPr="00195344" w:rsidRDefault="00EB34F4" w:rsidP="00511A46">
      <w:pPr>
        <w:pStyle w:val="Footer"/>
        <w:numPr>
          <w:ilvl w:val="0"/>
          <w:numId w:val="9"/>
        </w:numPr>
        <w:tabs>
          <w:tab w:val="clear" w:pos="4320"/>
          <w:tab w:val="clear" w:pos="8640"/>
        </w:tabs>
        <w:rPr>
          <w:sz w:val="22"/>
          <w:szCs w:val="22"/>
        </w:rPr>
      </w:pPr>
      <w:r w:rsidRPr="00195344">
        <w:rPr>
          <w:sz w:val="22"/>
          <w:szCs w:val="22"/>
        </w:rPr>
        <w:t xml:space="preserve">John Ford (Dir.), </w:t>
      </w:r>
      <w:r w:rsidRPr="00195344">
        <w:rPr>
          <w:i/>
          <w:sz w:val="22"/>
          <w:szCs w:val="22"/>
        </w:rPr>
        <w:t>The Grapes of Wrath</w:t>
      </w:r>
      <w:r w:rsidRPr="00195344">
        <w:rPr>
          <w:sz w:val="22"/>
          <w:szCs w:val="22"/>
        </w:rPr>
        <w:t xml:space="preserve">  </w:t>
      </w:r>
    </w:p>
    <w:p w14:paraId="3B5720E3" w14:textId="77777777" w:rsidR="00CE03B0" w:rsidRPr="00195344" w:rsidRDefault="00CE03B0" w:rsidP="00CE03B0">
      <w:pPr>
        <w:pStyle w:val="Footer"/>
        <w:tabs>
          <w:tab w:val="clear" w:pos="4320"/>
          <w:tab w:val="clear" w:pos="8640"/>
        </w:tabs>
        <w:rPr>
          <w:sz w:val="22"/>
          <w:szCs w:val="22"/>
        </w:rPr>
      </w:pPr>
    </w:p>
    <w:p w14:paraId="30655ABF" w14:textId="2A5127C1" w:rsidR="00CE03B0" w:rsidRPr="00195344" w:rsidRDefault="00CE03B0" w:rsidP="00CE03B0">
      <w:pPr>
        <w:pStyle w:val="Footer"/>
        <w:tabs>
          <w:tab w:val="clear" w:pos="4320"/>
          <w:tab w:val="clear" w:pos="8640"/>
        </w:tabs>
        <w:rPr>
          <w:sz w:val="22"/>
          <w:szCs w:val="22"/>
        </w:rPr>
      </w:pPr>
      <w:r w:rsidRPr="00195344">
        <w:rPr>
          <w:b/>
          <w:sz w:val="22"/>
          <w:szCs w:val="22"/>
        </w:rPr>
        <w:t>Unit 5: Cultures in and between Places</w:t>
      </w:r>
      <w:r w:rsidRPr="00195344">
        <w:rPr>
          <w:sz w:val="22"/>
          <w:szCs w:val="22"/>
        </w:rPr>
        <w:t xml:space="preserve"> (Weeks 9-11)</w:t>
      </w:r>
    </w:p>
    <w:p w14:paraId="33796AF4" w14:textId="77777777" w:rsidR="00670EFA" w:rsidRPr="00195344" w:rsidRDefault="00670EFA" w:rsidP="00CE03B0">
      <w:pPr>
        <w:pStyle w:val="Footer"/>
        <w:tabs>
          <w:tab w:val="clear" w:pos="4320"/>
          <w:tab w:val="clear" w:pos="8640"/>
        </w:tabs>
        <w:rPr>
          <w:sz w:val="22"/>
          <w:szCs w:val="22"/>
        </w:rPr>
      </w:pPr>
    </w:p>
    <w:p w14:paraId="5408D267" w14:textId="0A3BCD85" w:rsidR="00670EFA" w:rsidRPr="00195344" w:rsidRDefault="00670EFA" w:rsidP="00670EFA">
      <w:pPr>
        <w:pStyle w:val="Footer"/>
        <w:numPr>
          <w:ilvl w:val="0"/>
          <w:numId w:val="9"/>
        </w:numPr>
        <w:tabs>
          <w:tab w:val="clear" w:pos="4320"/>
          <w:tab w:val="clear" w:pos="8640"/>
        </w:tabs>
        <w:rPr>
          <w:i/>
          <w:sz w:val="22"/>
          <w:szCs w:val="22"/>
        </w:rPr>
      </w:pPr>
      <w:r w:rsidRPr="00195344">
        <w:rPr>
          <w:sz w:val="22"/>
          <w:szCs w:val="22"/>
        </w:rPr>
        <w:t xml:space="preserve">Takaki, “El Norte: The Borderland of Chicano America,” ch. 12 in </w:t>
      </w:r>
      <w:r w:rsidRPr="00195344">
        <w:rPr>
          <w:i/>
          <w:sz w:val="22"/>
          <w:szCs w:val="22"/>
        </w:rPr>
        <w:t>A Different Mirror: A History of Multicultural America</w:t>
      </w:r>
    </w:p>
    <w:p w14:paraId="334822F6" w14:textId="77777777" w:rsidR="00670EFA" w:rsidRPr="00195344" w:rsidRDefault="00670EFA" w:rsidP="00670EFA">
      <w:pPr>
        <w:pStyle w:val="Footer"/>
        <w:tabs>
          <w:tab w:val="clear" w:pos="4320"/>
          <w:tab w:val="clear" w:pos="8640"/>
        </w:tabs>
        <w:ind w:left="720"/>
        <w:rPr>
          <w:i/>
          <w:sz w:val="22"/>
          <w:szCs w:val="22"/>
        </w:rPr>
      </w:pPr>
    </w:p>
    <w:p w14:paraId="0D15A9ED" w14:textId="5D72EEAC" w:rsidR="008C5636" w:rsidRPr="00195344" w:rsidRDefault="00670EFA" w:rsidP="008C5636">
      <w:pPr>
        <w:pStyle w:val="Footer"/>
        <w:numPr>
          <w:ilvl w:val="0"/>
          <w:numId w:val="9"/>
        </w:numPr>
        <w:tabs>
          <w:tab w:val="clear" w:pos="4320"/>
          <w:tab w:val="clear" w:pos="8640"/>
        </w:tabs>
        <w:rPr>
          <w:sz w:val="22"/>
          <w:szCs w:val="22"/>
        </w:rPr>
      </w:pPr>
      <w:r w:rsidRPr="00195344">
        <w:rPr>
          <w:sz w:val="22"/>
          <w:szCs w:val="22"/>
        </w:rPr>
        <w:t xml:space="preserve">Ana Castillo, </w:t>
      </w:r>
      <w:r w:rsidRPr="00195344">
        <w:rPr>
          <w:i/>
          <w:sz w:val="22"/>
          <w:szCs w:val="22"/>
        </w:rPr>
        <w:t>The Mixquiahuala Letters</w:t>
      </w:r>
    </w:p>
    <w:p w14:paraId="579905B5" w14:textId="77777777" w:rsidR="00A27055" w:rsidRPr="00195344" w:rsidRDefault="00A27055" w:rsidP="00A27055">
      <w:pPr>
        <w:pStyle w:val="Footer"/>
        <w:tabs>
          <w:tab w:val="clear" w:pos="4320"/>
          <w:tab w:val="clear" w:pos="8640"/>
        </w:tabs>
        <w:rPr>
          <w:sz w:val="22"/>
          <w:szCs w:val="22"/>
        </w:rPr>
      </w:pPr>
    </w:p>
    <w:p w14:paraId="3884BED0" w14:textId="30D1AD0F" w:rsidR="00A27055" w:rsidRPr="00195344" w:rsidRDefault="004D7207" w:rsidP="008C5636">
      <w:pPr>
        <w:pStyle w:val="Footer"/>
        <w:numPr>
          <w:ilvl w:val="0"/>
          <w:numId w:val="9"/>
        </w:numPr>
        <w:tabs>
          <w:tab w:val="clear" w:pos="4320"/>
          <w:tab w:val="clear" w:pos="8640"/>
        </w:tabs>
        <w:rPr>
          <w:sz w:val="22"/>
          <w:szCs w:val="22"/>
        </w:rPr>
      </w:pPr>
      <w:r w:rsidRPr="00195344">
        <w:rPr>
          <w:sz w:val="22"/>
          <w:szCs w:val="22"/>
        </w:rPr>
        <w:t>Essay 3 (due in Week 9</w:t>
      </w:r>
      <w:r w:rsidR="00A27055" w:rsidRPr="00195344">
        <w:rPr>
          <w:sz w:val="22"/>
          <w:szCs w:val="22"/>
        </w:rPr>
        <w:t>)</w:t>
      </w:r>
    </w:p>
    <w:p w14:paraId="561A6485" w14:textId="77777777" w:rsidR="00211D9C" w:rsidRPr="00195344" w:rsidRDefault="00211D9C" w:rsidP="00211D9C">
      <w:pPr>
        <w:pStyle w:val="Footer"/>
        <w:tabs>
          <w:tab w:val="clear" w:pos="4320"/>
          <w:tab w:val="clear" w:pos="8640"/>
        </w:tabs>
        <w:rPr>
          <w:sz w:val="22"/>
          <w:szCs w:val="22"/>
        </w:rPr>
      </w:pPr>
    </w:p>
    <w:p w14:paraId="7D473434" w14:textId="0580F089" w:rsidR="008C5636" w:rsidRPr="00195344" w:rsidRDefault="008C5636" w:rsidP="008C5636">
      <w:pPr>
        <w:pStyle w:val="Footer"/>
        <w:tabs>
          <w:tab w:val="clear" w:pos="4320"/>
          <w:tab w:val="clear" w:pos="8640"/>
        </w:tabs>
        <w:rPr>
          <w:sz w:val="22"/>
          <w:szCs w:val="22"/>
        </w:rPr>
      </w:pPr>
      <w:r w:rsidRPr="00195344">
        <w:rPr>
          <w:b/>
          <w:sz w:val="22"/>
          <w:szCs w:val="22"/>
        </w:rPr>
        <w:t>Unit 6: Migration as Mis/translation</w:t>
      </w:r>
      <w:r w:rsidRPr="00195344">
        <w:rPr>
          <w:sz w:val="22"/>
          <w:szCs w:val="22"/>
        </w:rPr>
        <w:t xml:space="preserve"> (Weeks 12-13)</w:t>
      </w:r>
    </w:p>
    <w:p w14:paraId="37D7612D" w14:textId="77777777" w:rsidR="009775D2" w:rsidRPr="00195344" w:rsidRDefault="009775D2" w:rsidP="008C5636">
      <w:pPr>
        <w:pStyle w:val="Footer"/>
        <w:tabs>
          <w:tab w:val="clear" w:pos="4320"/>
          <w:tab w:val="clear" w:pos="8640"/>
        </w:tabs>
        <w:rPr>
          <w:sz w:val="22"/>
          <w:szCs w:val="22"/>
        </w:rPr>
      </w:pPr>
    </w:p>
    <w:p w14:paraId="6B7DE039" w14:textId="5F0D86CF" w:rsidR="009775D2" w:rsidRPr="00195344" w:rsidRDefault="009775D2" w:rsidP="009775D2">
      <w:pPr>
        <w:pStyle w:val="Footer"/>
        <w:numPr>
          <w:ilvl w:val="0"/>
          <w:numId w:val="9"/>
        </w:numPr>
        <w:tabs>
          <w:tab w:val="clear" w:pos="4320"/>
          <w:tab w:val="clear" w:pos="8640"/>
        </w:tabs>
        <w:rPr>
          <w:bCs/>
          <w:sz w:val="22"/>
          <w:szCs w:val="22"/>
        </w:rPr>
      </w:pPr>
      <w:r w:rsidRPr="00195344">
        <w:rPr>
          <w:sz w:val="22"/>
          <w:szCs w:val="22"/>
        </w:rPr>
        <w:t xml:space="preserve">Pyong Gap Min, </w:t>
      </w:r>
      <w:r w:rsidR="00C15E4E">
        <w:rPr>
          <w:sz w:val="22"/>
          <w:szCs w:val="22"/>
        </w:rPr>
        <w:t>“Koreans: An ‘</w:t>
      </w:r>
      <w:r w:rsidRPr="00195344">
        <w:rPr>
          <w:sz w:val="22"/>
          <w:szCs w:val="22"/>
        </w:rPr>
        <w:t>Ins</w:t>
      </w:r>
      <w:r w:rsidR="00C15E4E">
        <w:rPr>
          <w:sz w:val="22"/>
          <w:szCs w:val="22"/>
        </w:rPr>
        <w:t>titutionally Complete Community’</w:t>
      </w:r>
      <w:r w:rsidRPr="00195344">
        <w:rPr>
          <w:sz w:val="22"/>
          <w:szCs w:val="22"/>
        </w:rPr>
        <w:t xml:space="preserve"> in New York,” ch. 8 in Foner, Nancy (ed.)</w:t>
      </w:r>
      <w:r w:rsidR="00C15E4E">
        <w:rPr>
          <w:sz w:val="22"/>
          <w:szCs w:val="22"/>
        </w:rPr>
        <w:t>,</w:t>
      </w:r>
      <w:r w:rsidRPr="00195344">
        <w:rPr>
          <w:sz w:val="22"/>
          <w:szCs w:val="22"/>
        </w:rPr>
        <w:t xml:space="preserve"> </w:t>
      </w:r>
      <w:r w:rsidRPr="00195344">
        <w:rPr>
          <w:i/>
          <w:sz w:val="22"/>
          <w:szCs w:val="22"/>
        </w:rPr>
        <w:t xml:space="preserve">New Immigrants in New York </w:t>
      </w:r>
      <w:r w:rsidRPr="00195344">
        <w:rPr>
          <w:bCs/>
          <w:sz w:val="22"/>
          <w:szCs w:val="22"/>
        </w:rPr>
        <w:t>(posted to Blackboard)</w:t>
      </w:r>
    </w:p>
    <w:p w14:paraId="44CE3006" w14:textId="77777777" w:rsidR="009775D2" w:rsidRPr="00195344" w:rsidRDefault="009775D2" w:rsidP="009775D2">
      <w:pPr>
        <w:pStyle w:val="Footer"/>
        <w:tabs>
          <w:tab w:val="clear" w:pos="4320"/>
          <w:tab w:val="clear" w:pos="8640"/>
        </w:tabs>
        <w:ind w:left="720"/>
        <w:rPr>
          <w:bCs/>
          <w:sz w:val="22"/>
          <w:szCs w:val="22"/>
        </w:rPr>
      </w:pPr>
    </w:p>
    <w:p w14:paraId="2CDD5311" w14:textId="204607BE" w:rsidR="009775D2" w:rsidRPr="00195344" w:rsidRDefault="009775D2" w:rsidP="009775D2">
      <w:pPr>
        <w:pStyle w:val="Footer"/>
        <w:numPr>
          <w:ilvl w:val="0"/>
          <w:numId w:val="9"/>
        </w:numPr>
        <w:tabs>
          <w:tab w:val="clear" w:pos="4320"/>
          <w:tab w:val="clear" w:pos="8640"/>
        </w:tabs>
        <w:rPr>
          <w:sz w:val="22"/>
          <w:szCs w:val="22"/>
        </w:rPr>
      </w:pPr>
      <w:r w:rsidRPr="00195344">
        <w:rPr>
          <w:sz w:val="22"/>
          <w:szCs w:val="22"/>
        </w:rPr>
        <w:t xml:space="preserve">Chang-rae Lee, </w:t>
      </w:r>
      <w:r w:rsidRPr="00195344">
        <w:rPr>
          <w:i/>
          <w:sz w:val="22"/>
          <w:szCs w:val="22"/>
        </w:rPr>
        <w:t>Native Speaker</w:t>
      </w:r>
    </w:p>
    <w:p w14:paraId="39A3C97C" w14:textId="77777777" w:rsidR="009775D2" w:rsidRPr="00195344" w:rsidRDefault="009775D2" w:rsidP="009775D2">
      <w:pPr>
        <w:pStyle w:val="Footer"/>
        <w:tabs>
          <w:tab w:val="clear" w:pos="4320"/>
          <w:tab w:val="clear" w:pos="8640"/>
        </w:tabs>
        <w:rPr>
          <w:i/>
          <w:sz w:val="22"/>
          <w:szCs w:val="22"/>
        </w:rPr>
      </w:pPr>
    </w:p>
    <w:p w14:paraId="405C6622" w14:textId="295D2E8D" w:rsidR="009775D2" w:rsidRPr="00195344" w:rsidRDefault="009775D2" w:rsidP="009775D2">
      <w:pPr>
        <w:pStyle w:val="Footer"/>
        <w:tabs>
          <w:tab w:val="clear" w:pos="4320"/>
          <w:tab w:val="clear" w:pos="8640"/>
        </w:tabs>
        <w:rPr>
          <w:sz w:val="22"/>
          <w:szCs w:val="22"/>
        </w:rPr>
      </w:pPr>
      <w:r w:rsidRPr="00195344">
        <w:rPr>
          <w:b/>
          <w:sz w:val="22"/>
          <w:szCs w:val="22"/>
        </w:rPr>
        <w:t>Unit 7: Indigenous Culture, National Culture, and World Culture</w:t>
      </w:r>
      <w:r w:rsidRPr="00195344">
        <w:rPr>
          <w:sz w:val="22"/>
          <w:szCs w:val="22"/>
        </w:rPr>
        <w:t xml:space="preserve"> (Weeks 14-15)</w:t>
      </w:r>
    </w:p>
    <w:p w14:paraId="76CF9ACE" w14:textId="77777777" w:rsidR="009775D2" w:rsidRPr="00195344" w:rsidRDefault="009775D2" w:rsidP="009775D2">
      <w:pPr>
        <w:pStyle w:val="Footer"/>
        <w:tabs>
          <w:tab w:val="clear" w:pos="4320"/>
          <w:tab w:val="clear" w:pos="8640"/>
        </w:tabs>
        <w:rPr>
          <w:sz w:val="22"/>
          <w:szCs w:val="22"/>
        </w:rPr>
      </w:pPr>
    </w:p>
    <w:p w14:paraId="1572CAE6" w14:textId="406BBD55" w:rsidR="009775D2" w:rsidRPr="00195344" w:rsidRDefault="009775D2" w:rsidP="009775D2">
      <w:pPr>
        <w:pStyle w:val="Footer"/>
        <w:numPr>
          <w:ilvl w:val="0"/>
          <w:numId w:val="9"/>
        </w:numPr>
        <w:tabs>
          <w:tab w:val="clear" w:pos="4320"/>
          <w:tab w:val="clear" w:pos="8640"/>
        </w:tabs>
        <w:rPr>
          <w:i/>
          <w:sz w:val="22"/>
          <w:szCs w:val="22"/>
        </w:rPr>
      </w:pPr>
      <w:r w:rsidRPr="00195344">
        <w:rPr>
          <w:sz w:val="22"/>
          <w:szCs w:val="22"/>
        </w:rPr>
        <w:t xml:space="preserve">Takaki, “The ‘Indian Question’: From Reservation to Reorganization” and “Through a Glass Darkly: Toward the Twenty-First Century,” chs. 9 and 14 in </w:t>
      </w:r>
      <w:r w:rsidRPr="00195344">
        <w:rPr>
          <w:i/>
          <w:sz w:val="22"/>
          <w:szCs w:val="22"/>
        </w:rPr>
        <w:t>A Different Mirror: A History of Multicultural America</w:t>
      </w:r>
    </w:p>
    <w:p w14:paraId="004B336F" w14:textId="77777777" w:rsidR="009775D2" w:rsidRPr="00195344" w:rsidRDefault="009775D2" w:rsidP="009775D2">
      <w:pPr>
        <w:pStyle w:val="Footer"/>
        <w:tabs>
          <w:tab w:val="clear" w:pos="4320"/>
          <w:tab w:val="clear" w:pos="8640"/>
        </w:tabs>
        <w:ind w:left="720"/>
        <w:rPr>
          <w:i/>
          <w:sz w:val="22"/>
          <w:szCs w:val="22"/>
        </w:rPr>
      </w:pPr>
    </w:p>
    <w:p w14:paraId="6BEEBA3E" w14:textId="7A844A91" w:rsidR="009775D2" w:rsidRPr="00195344" w:rsidRDefault="009775D2" w:rsidP="009775D2">
      <w:pPr>
        <w:pStyle w:val="Footer"/>
        <w:numPr>
          <w:ilvl w:val="0"/>
          <w:numId w:val="9"/>
        </w:numPr>
        <w:tabs>
          <w:tab w:val="clear" w:pos="4320"/>
          <w:tab w:val="clear" w:pos="8640"/>
        </w:tabs>
        <w:rPr>
          <w:sz w:val="22"/>
          <w:szCs w:val="22"/>
        </w:rPr>
      </w:pPr>
      <w:r w:rsidRPr="00195344">
        <w:rPr>
          <w:sz w:val="22"/>
          <w:szCs w:val="22"/>
        </w:rPr>
        <w:t xml:space="preserve">Leslie Marmon Silko, </w:t>
      </w:r>
      <w:r w:rsidRPr="00195344">
        <w:rPr>
          <w:i/>
          <w:sz w:val="22"/>
          <w:szCs w:val="22"/>
        </w:rPr>
        <w:t>Ceremony</w:t>
      </w:r>
    </w:p>
    <w:p w14:paraId="5C501D33" w14:textId="77777777" w:rsidR="00A27055" w:rsidRPr="00195344" w:rsidRDefault="00A27055" w:rsidP="00A27055">
      <w:pPr>
        <w:pStyle w:val="Footer"/>
        <w:tabs>
          <w:tab w:val="clear" w:pos="4320"/>
          <w:tab w:val="clear" w:pos="8640"/>
        </w:tabs>
        <w:rPr>
          <w:sz w:val="22"/>
          <w:szCs w:val="22"/>
        </w:rPr>
      </w:pPr>
    </w:p>
    <w:p w14:paraId="625B1C0E" w14:textId="11870240" w:rsidR="00A27055" w:rsidRPr="00195344" w:rsidRDefault="004D7207" w:rsidP="009775D2">
      <w:pPr>
        <w:pStyle w:val="Footer"/>
        <w:numPr>
          <w:ilvl w:val="0"/>
          <w:numId w:val="9"/>
        </w:numPr>
        <w:tabs>
          <w:tab w:val="clear" w:pos="4320"/>
          <w:tab w:val="clear" w:pos="8640"/>
        </w:tabs>
        <w:rPr>
          <w:sz w:val="22"/>
          <w:szCs w:val="22"/>
        </w:rPr>
      </w:pPr>
      <w:r w:rsidRPr="00195344">
        <w:rPr>
          <w:sz w:val="22"/>
          <w:szCs w:val="22"/>
        </w:rPr>
        <w:t>Essay 3 (d</w:t>
      </w:r>
      <w:r w:rsidR="00A27055" w:rsidRPr="00195344">
        <w:rPr>
          <w:sz w:val="22"/>
          <w:szCs w:val="22"/>
        </w:rPr>
        <w:t>ue in Week 14)</w:t>
      </w:r>
    </w:p>
    <w:p w14:paraId="520BF69B" w14:textId="77777777" w:rsidR="007135CC" w:rsidRPr="00195344" w:rsidRDefault="007135CC" w:rsidP="007135CC">
      <w:pPr>
        <w:pStyle w:val="Footer"/>
        <w:tabs>
          <w:tab w:val="clear" w:pos="4320"/>
          <w:tab w:val="clear" w:pos="8640"/>
        </w:tabs>
        <w:rPr>
          <w:sz w:val="22"/>
          <w:szCs w:val="22"/>
        </w:rPr>
      </w:pPr>
    </w:p>
    <w:p w14:paraId="0B9B55F4" w14:textId="6E97E442" w:rsidR="003A7FDB" w:rsidRPr="00195344" w:rsidRDefault="009E3AE3" w:rsidP="007135CC">
      <w:pPr>
        <w:pStyle w:val="Footer"/>
        <w:numPr>
          <w:ilvl w:val="0"/>
          <w:numId w:val="9"/>
        </w:numPr>
        <w:tabs>
          <w:tab w:val="clear" w:pos="4320"/>
          <w:tab w:val="clear" w:pos="8640"/>
        </w:tabs>
        <w:rPr>
          <w:sz w:val="22"/>
          <w:szCs w:val="22"/>
        </w:rPr>
      </w:pPr>
      <w:r>
        <w:rPr>
          <w:sz w:val="22"/>
          <w:szCs w:val="22"/>
        </w:rPr>
        <w:t>Self-Report Surve</w:t>
      </w:r>
      <w:r w:rsidR="003A7FDB" w:rsidRPr="00195344">
        <w:rPr>
          <w:sz w:val="22"/>
          <w:szCs w:val="22"/>
        </w:rPr>
        <w:t>y</w:t>
      </w:r>
      <w:r w:rsidR="00A27055" w:rsidRPr="00195344">
        <w:rPr>
          <w:sz w:val="22"/>
          <w:szCs w:val="22"/>
        </w:rPr>
        <w:t xml:space="preserve"> (to be completed in Week 15)</w:t>
      </w:r>
    </w:p>
    <w:p w14:paraId="03E50922" w14:textId="77777777" w:rsidR="003A7FDB" w:rsidRPr="00195344" w:rsidRDefault="003A7FDB" w:rsidP="003A7FDB">
      <w:pPr>
        <w:pStyle w:val="Footer"/>
        <w:tabs>
          <w:tab w:val="clear" w:pos="4320"/>
          <w:tab w:val="clear" w:pos="8640"/>
        </w:tabs>
        <w:ind w:left="1080"/>
        <w:rPr>
          <w:sz w:val="22"/>
          <w:szCs w:val="22"/>
        </w:rPr>
      </w:pPr>
    </w:p>
    <w:p w14:paraId="3BDB2786" w14:textId="77777777" w:rsidR="00670EFA" w:rsidRPr="00195344" w:rsidRDefault="00670EFA" w:rsidP="00670EFA">
      <w:pPr>
        <w:pStyle w:val="Footer"/>
        <w:tabs>
          <w:tab w:val="clear" w:pos="4320"/>
          <w:tab w:val="clear" w:pos="8640"/>
        </w:tabs>
        <w:rPr>
          <w:sz w:val="22"/>
          <w:szCs w:val="22"/>
        </w:rPr>
      </w:pPr>
    </w:p>
    <w:p w14:paraId="1A5B4E65" w14:textId="77777777" w:rsidR="00670EFA" w:rsidRPr="00195344" w:rsidRDefault="00670EFA" w:rsidP="00670EFA">
      <w:pPr>
        <w:pStyle w:val="Footer"/>
        <w:tabs>
          <w:tab w:val="clear" w:pos="4320"/>
          <w:tab w:val="clear" w:pos="8640"/>
        </w:tabs>
        <w:rPr>
          <w:sz w:val="22"/>
          <w:szCs w:val="22"/>
        </w:rPr>
      </w:pPr>
    </w:p>
    <w:sectPr w:rsidR="00670EFA" w:rsidRPr="00195344" w:rsidSect="004D4EB8">
      <w:footerReference w:type="even" r:id="rId12"/>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69979" w14:textId="77777777" w:rsidR="003D11FB" w:rsidRDefault="003D11FB">
      <w:r>
        <w:separator/>
      </w:r>
    </w:p>
  </w:endnote>
  <w:endnote w:type="continuationSeparator" w:id="0">
    <w:p w14:paraId="5490AECC" w14:textId="77777777" w:rsidR="003D11FB" w:rsidRDefault="003D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B25C0" w14:textId="77777777" w:rsidR="003D11FB" w:rsidRDefault="003D11FB" w:rsidP="00CF72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74287D" w14:textId="77777777" w:rsidR="003D11FB" w:rsidRDefault="003D11F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1C15F" w14:textId="77777777" w:rsidR="003D11FB" w:rsidRDefault="003D11FB" w:rsidP="00CF72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3533A">
      <w:rPr>
        <w:rStyle w:val="PageNumber"/>
        <w:noProof/>
      </w:rPr>
      <w:t>2</w:t>
    </w:r>
    <w:r>
      <w:rPr>
        <w:rStyle w:val="PageNumber"/>
      </w:rPr>
      <w:fldChar w:fldCharType="end"/>
    </w:r>
  </w:p>
  <w:p w14:paraId="0C842AE3" w14:textId="77777777" w:rsidR="003D11FB" w:rsidRDefault="003D11F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35AEEA" w14:textId="77777777" w:rsidR="003D11FB" w:rsidRDefault="003D11FB">
      <w:r>
        <w:separator/>
      </w:r>
    </w:p>
  </w:footnote>
  <w:footnote w:type="continuationSeparator" w:id="0">
    <w:p w14:paraId="1D32CCF4" w14:textId="77777777" w:rsidR="003D11FB" w:rsidRDefault="003D11F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62E7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4AD161C"/>
    <w:multiLevelType w:val="hybridMultilevel"/>
    <w:tmpl w:val="6B562E60"/>
    <w:lvl w:ilvl="0" w:tplc="65A61A26">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20D2673"/>
    <w:multiLevelType w:val="hybridMultilevel"/>
    <w:tmpl w:val="C930D1CA"/>
    <w:lvl w:ilvl="0" w:tplc="3DEC1C02">
      <w:numFmt w:val="bullet"/>
      <w:lvlText w:val=""/>
      <w:lvlJc w:val="left"/>
      <w:pPr>
        <w:ind w:left="2520" w:hanging="360"/>
      </w:pPr>
      <w:rPr>
        <w:rFonts w:ascii="Wingdings" w:eastAsia="Times New Roman" w:hAnsi="Wingdings" w:cs="Times New Roman"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247F66BA"/>
    <w:multiLevelType w:val="hybridMultilevel"/>
    <w:tmpl w:val="A42220B4"/>
    <w:lvl w:ilvl="0" w:tplc="04090001">
      <w:start w:val="14"/>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6716D94"/>
    <w:multiLevelType w:val="hybridMultilevel"/>
    <w:tmpl w:val="E50EE8EC"/>
    <w:lvl w:ilvl="0" w:tplc="462A130A">
      <w:start w:val="13"/>
      <w:numFmt w:val="decimal"/>
      <w:lvlText w:val="%1."/>
      <w:lvlJc w:val="left"/>
      <w:pPr>
        <w:ind w:left="2200" w:hanging="380"/>
      </w:pPr>
      <w:rPr>
        <w:rFonts w:hint="default"/>
      </w:rPr>
    </w:lvl>
    <w:lvl w:ilvl="1" w:tplc="04090019" w:tentative="1">
      <w:start w:val="1"/>
      <w:numFmt w:val="lowerLetter"/>
      <w:lvlText w:val="%2."/>
      <w:lvlJc w:val="left"/>
      <w:pPr>
        <w:ind w:left="2900" w:hanging="360"/>
      </w:pPr>
    </w:lvl>
    <w:lvl w:ilvl="2" w:tplc="0409001B" w:tentative="1">
      <w:start w:val="1"/>
      <w:numFmt w:val="lowerRoman"/>
      <w:lvlText w:val="%3."/>
      <w:lvlJc w:val="right"/>
      <w:pPr>
        <w:ind w:left="3620" w:hanging="180"/>
      </w:pPr>
    </w:lvl>
    <w:lvl w:ilvl="3" w:tplc="0409000F" w:tentative="1">
      <w:start w:val="1"/>
      <w:numFmt w:val="decimal"/>
      <w:lvlText w:val="%4."/>
      <w:lvlJc w:val="left"/>
      <w:pPr>
        <w:ind w:left="4340" w:hanging="360"/>
      </w:pPr>
    </w:lvl>
    <w:lvl w:ilvl="4" w:tplc="04090019" w:tentative="1">
      <w:start w:val="1"/>
      <w:numFmt w:val="lowerLetter"/>
      <w:lvlText w:val="%5."/>
      <w:lvlJc w:val="left"/>
      <w:pPr>
        <w:ind w:left="5060" w:hanging="360"/>
      </w:pPr>
    </w:lvl>
    <w:lvl w:ilvl="5" w:tplc="0409001B" w:tentative="1">
      <w:start w:val="1"/>
      <w:numFmt w:val="lowerRoman"/>
      <w:lvlText w:val="%6."/>
      <w:lvlJc w:val="right"/>
      <w:pPr>
        <w:ind w:left="5780" w:hanging="180"/>
      </w:pPr>
    </w:lvl>
    <w:lvl w:ilvl="6" w:tplc="0409000F" w:tentative="1">
      <w:start w:val="1"/>
      <w:numFmt w:val="decimal"/>
      <w:lvlText w:val="%7."/>
      <w:lvlJc w:val="left"/>
      <w:pPr>
        <w:ind w:left="6500" w:hanging="360"/>
      </w:pPr>
    </w:lvl>
    <w:lvl w:ilvl="7" w:tplc="04090019" w:tentative="1">
      <w:start w:val="1"/>
      <w:numFmt w:val="lowerLetter"/>
      <w:lvlText w:val="%8."/>
      <w:lvlJc w:val="left"/>
      <w:pPr>
        <w:ind w:left="7220" w:hanging="360"/>
      </w:pPr>
    </w:lvl>
    <w:lvl w:ilvl="8" w:tplc="0409001B" w:tentative="1">
      <w:start w:val="1"/>
      <w:numFmt w:val="lowerRoman"/>
      <w:lvlText w:val="%9."/>
      <w:lvlJc w:val="right"/>
      <w:pPr>
        <w:ind w:left="7940" w:hanging="180"/>
      </w:pPr>
    </w:lvl>
  </w:abstractNum>
  <w:abstractNum w:abstractNumId="6">
    <w:nsid w:val="36AC10D9"/>
    <w:multiLevelType w:val="hybridMultilevel"/>
    <w:tmpl w:val="FF5049FA"/>
    <w:lvl w:ilvl="0" w:tplc="0409000B">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9935698"/>
    <w:multiLevelType w:val="hybridMultilevel"/>
    <w:tmpl w:val="79786D08"/>
    <w:lvl w:ilvl="0" w:tplc="04090001">
      <w:start w:val="2"/>
      <w:numFmt w:val="bullet"/>
      <w:lvlText w:val=""/>
      <w:lvlJc w:val="left"/>
      <w:pPr>
        <w:ind w:left="720" w:hanging="360"/>
      </w:pPr>
      <w:rPr>
        <w:rFonts w:ascii="Symbol" w:eastAsia="Times New Roman" w:hAnsi="Symbol" w:cs="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AF4E4A"/>
    <w:multiLevelType w:val="hybridMultilevel"/>
    <w:tmpl w:val="08FE40FE"/>
    <w:lvl w:ilvl="0" w:tplc="7030804A">
      <w:start w:val="14"/>
      <w:numFmt w:val="bullet"/>
      <w:lvlText w:val=""/>
      <w:lvlJc w:val="left"/>
      <w:pPr>
        <w:ind w:left="1080" w:hanging="360"/>
      </w:pPr>
      <w:rPr>
        <w:rFonts w:ascii="Symbol" w:eastAsia="Times New Roman" w:hAnsi="Symbol"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B6B694A"/>
    <w:multiLevelType w:val="hybridMultilevel"/>
    <w:tmpl w:val="C8AE62A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6D75B2"/>
    <w:multiLevelType w:val="hybridMultilevel"/>
    <w:tmpl w:val="392CD30C"/>
    <w:lvl w:ilvl="0" w:tplc="16204B02">
      <w:start w:val="1"/>
      <w:numFmt w:val="decimal"/>
      <w:lvlText w:val="(%1)"/>
      <w:lvlJc w:val="left"/>
      <w:pPr>
        <w:ind w:left="720" w:hanging="360"/>
      </w:pPr>
      <w:rPr>
        <w:rFonts w:ascii="Times New Roman" w:eastAsia="Times New Roman" w:hAnsi="Times New Roman" w:cs="Times New Roman"/>
        <w:color w:val="2424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3029C"/>
    <w:multiLevelType w:val="hybridMultilevel"/>
    <w:tmpl w:val="E6FCF1E2"/>
    <w:lvl w:ilvl="0" w:tplc="0409000B">
      <w:start w:val="1"/>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82A2256"/>
    <w:multiLevelType w:val="hybridMultilevel"/>
    <w:tmpl w:val="E47644AA"/>
    <w:lvl w:ilvl="0" w:tplc="5AFE48E4">
      <w:start w:val="13"/>
      <w:numFmt w:val="decimal"/>
      <w:lvlText w:val="%1."/>
      <w:lvlJc w:val="left"/>
      <w:pPr>
        <w:ind w:left="1820" w:hanging="38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1"/>
  </w:num>
  <w:num w:numId="2">
    <w:abstractNumId w:val="6"/>
  </w:num>
  <w:num w:numId="3">
    <w:abstractNumId w:val="0"/>
  </w:num>
  <w:num w:numId="4">
    <w:abstractNumId w:val="1"/>
  </w:num>
  <w:num w:numId="5">
    <w:abstractNumId w:val="5"/>
  </w:num>
  <w:num w:numId="6">
    <w:abstractNumId w:val="12"/>
  </w:num>
  <w:num w:numId="7">
    <w:abstractNumId w:val="8"/>
  </w:num>
  <w:num w:numId="8">
    <w:abstractNumId w:val="4"/>
  </w:num>
  <w:num w:numId="9">
    <w:abstractNumId w:val="7"/>
  </w:num>
  <w:num w:numId="10">
    <w:abstractNumId w:val="9"/>
  </w:num>
  <w:num w:numId="11">
    <w:abstractNumId w:val="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EB8"/>
    <w:rsid w:val="000017B5"/>
    <w:rsid w:val="00006752"/>
    <w:rsid w:val="00013F3D"/>
    <w:rsid w:val="00023F19"/>
    <w:rsid w:val="000316AD"/>
    <w:rsid w:val="0003344A"/>
    <w:rsid w:val="0003533A"/>
    <w:rsid w:val="00046828"/>
    <w:rsid w:val="00053651"/>
    <w:rsid w:val="00054F4E"/>
    <w:rsid w:val="00075DC0"/>
    <w:rsid w:val="00076618"/>
    <w:rsid w:val="00084137"/>
    <w:rsid w:val="000B0CF5"/>
    <w:rsid w:val="000B3941"/>
    <w:rsid w:val="000B3A98"/>
    <w:rsid w:val="000B7924"/>
    <w:rsid w:val="000C1DC7"/>
    <w:rsid w:val="000D09DB"/>
    <w:rsid w:val="000E0C96"/>
    <w:rsid w:val="000E5D43"/>
    <w:rsid w:val="000F0789"/>
    <w:rsid w:val="001071A7"/>
    <w:rsid w:val="001111DA"/>
    <w:rsid w:val="00112FF3"/>
    <w:rsid w:val="0012004A"/>
    <w:rsid w:val="001209CC"/>
    <w:rsid w:val="00126020"/>
    <w:rsid w:val="00126AD0"/>
    <w:rsid w:val="0013637A"/>
    <w:rsid w:val="00144A40"/>
    <w:rsid w:val="00150D7A"/>
    <w:rsid w:val="001556DC"/>
    <w:rsid w:val="001756FF"/>
    <w:rsid w:val="00182504"/>
    <w:rsid w:val="00183DC4"/>
    <w:rsid w:val="00187728"/>
    <w:rsid w:val="00195344"/>
    <w:rsid w:val="001A6172"/>
    <w:rsid w:val="001A63F9"/>
    <w:rsid w:val="001C79B0"/>
    <w:rsid w:val="001E3747"/>
    <w:rsid w:val="001E3C1C"/>
    <w:rsid w:val="001E676B"/>
    <w:rsid w:val="00201D5A"/>
    <w:rsid w:val="00203E7B"/>
    <w:rsid w:val="00207C96"/>
    <w:rsid w:val="00211D74"/>
    <w:rsid w:val="00211D9C"/>
    <w:rsid w:val="002172A0"/>
    <w:rsid w:val="002248CF"/>
    <w:rsid w:val="00226FF0"/>
    <w:rsid w:val="002341DD"/>
    <w:rsid w:val="00237054"/>
    <w:rsid w:val="00241427"/>
    <w:rsid w:val="002632A7"/>
    <w:rsid w:val="002702F1"/>
    <w:rsid w:val="00282843"/>
    <w:rsid w:val="002872A1"/>
    <w:rsid w:val="00287CAC"/>
    <w:rsid w:val="002A27FC"/>
    <w:rsid w:val="002A4A8F"/>
    <w:rsid w:val="002A7965"/>
    <w:rsid w:val="002B5F99"/>
    <w:rsid w:val="002B644D"/>
    <w:rsid w:val="002B7639"/>
    <w:rsid w:val="002C31C5"/>
    <w:rsid w:val="002C6BFC"/>
    <w:rsid w:val="002C7B0A"/>
    <w:rsid w:val="002D269F"/>
    <w:rsid w:val="002D7883"/>
    <w:rsid w:val="002E1B56"/>
    <w:rsid w:val="002E20DC"/>
    <w:rsid w:val="002E3771"/>
    <w:rsid w:val="002E54B4"/>
    <w:rsid w:val="002F1A90"/>
    <w:rsid w:val="002F5C4F"/>
    <w:rsid w:val="00301648"/>
    <w:rsid w:val="0031105B"/>
    <w:rsid w:val="00311FEF"/>
    <w:rsid w:val="00317640"/>
    <w:rsid w:val="0032460C"/>
    <w:rsid w:val="0033653B"/>
    <w:rsid w:val="00351BD4"/>
    <w:rsid w:val="0035518C"/>
    <w:rsid w:val="0037219B"/>
    <w:rsid w:val="003822AB"/>
    <w:rsid w:val="00387E83"/>
    <w:rsid w:val="003A107B"/>
    <w:rsid w:val="003A5468"/>
    <w:rsid w:val="003A7FDB"/>
    <w:rsid w:val="003B3EF4"/>
    <w:rsid w:val="003C34B2"/>
    <w:rsid w:val="003C6803"/>
    <w:rsid w:val="003D11FB"/>
    <w:rsid w:val="003D4917"/>
    <w:rsid w:val="003D70A5"/>
    <w:rsid w:val="003E04BA"/>
    <w:rsid w:val="003E358E"/>
    <w:rsid w:val="00402CDE"/>
    <w:rsid w:val="00415E63"/>
    <w:rsid w:val="00430BA5"/>
    <w:rsid w:val="00451848"/>
    <w:rsid w:val="00461472"/>
    <w:rsid w:val="00483731"/>
    <w:rsid w:val="004A019A"/>
    <w:rsid w:val="004A3E2F"/>
    <w:rsid w:val="004C084C"/>
    <w:rsid w:val="004C5D26"/>
    <w:rsid w:val="004D200A"/>
    <w:rsid w:val="004D4EB8"/>
    <w:rsid w:val="004D7207"/>
    <w:rsid w:val="004E4286"/>
    <w:rsid w:val="004E4A75"/>
    <w:rsid w:val="004F098E"/>
    <w:rsid w:val="004F6C9E"/>
    <w:rsid w:val="00504924"/>
    <w:rsid w:val="00511A46"/>
    <w:rsid w:val="00515F4D"/>
    <w:rsid w:val="0053335E"/>
    <w:rsid w:val="00533872"/>
    <w:rsid w:val="0054701D"/>
    <w:rsid w:val="0055404A"/>
    <w:rsid w:val="005604FA"/>
    <w:rsid w:val="0056164E"/>
    <w:rsid w:val="00564F43"/>
    <w:rsid w:val="0057092A"/>
    <w:rsid w:val="00575222"/>
    <w:rsid w:val="00584132"/>
    <w:rsid w:val="005868C7"/>
    <w:rsid w:val="005874BF"/>
    <w:rsid w:val="00597F59"/>
    <w:rsid w:val="005A439E"/>
    <w:rsid w:val="005B5DB1"/>
    <w:rsid w:val="005C17BA"/>
    <w:rsid w:val="005C5EA1"/>
    <w:rsid w:val="005D393C"/>
    <w:rsid w:val="005E207C"/>
    <w:rsid w:val="005F2498"/>
    <w:rsid w:val="00602573"/>
    <w:rsid w:val="00627F8D"/>
    <w:rsid w:val="00633C9A"/>
    <w:rsid w:val="00637751"/>
    <w:rsid w:val="0064295B"/>
    <w:rsid w:val="00646A75"/>
    <w:rsid w:val="006503E5"/>
    <w:rsid w:val="00653484"/>
    <w:rsid w:val="00656FDD"/>
    <w:rsid w:val="006651C3"/>
    <w:rsid w:val="00670EFA"/>
    <w:rsid w:val="006919D8"/>
    <w:rsid w:val="006A09A4"/>
    <w:rsid w:val="006A3C39"/>
    <w:rsid w:val="006A655C"/>
    <w:rsid w:val="006A6723"/>
    <w:rsid w:val="006A715D"/>
    <w:rsid w:val="006B1E75"/>
    <w:rsid w:val="006B4669"/>
    <w:rsid w:val="006C0662"/>
    <w:rsid w:val="006C570D"/>
    <w:rsid w:val="006E39AD"/>
    <w:rsid w:val="00706453"/>
    <w:rsid w:val="00706BCB"/>
    <w:rsid w:val="007135CC"/>
    <w:rsid w:val="00717837"/>
    <w:rsid w:val="007216A4"/>
    <w:rsid w:val="00745B41"/>
    <w:rsid w:val="00766CF2"/>
    <w:rsid w:val="00776001"/>
    <w:rsid w:val="00780CDA"/>
    <w:rsid w:val="007836A5"/>
    <w:rsid w:val="00784DB9"/>
    <w:rsid w:val="007926F1"/>
    <w:rsid w:val="007B1DB4"/>
    <w:rsid w:val="007B7190"/>
    <w:rsid w:val="007E56E5"/>
    <w:rsid w:val="007E7D6A"/>
    <w:rsid w:val="007F7DA2"/>
    <w:rsid w:val="00802948"/>
    <w:rsid w:val="0081088F"/>
    <w:rsid w:val="0081211A"/>
    <w:rsid w:val="008210B3"/>
    <w:rsid w:val="00825F97"/>
    <w:rsid w:val="00841CD3"/>
    <w:rsid w:val="00860584"/>
    <w:rsid w:val="008662AB"/>
    <w:rsid w:val="00872B6E"/>
    <w:rsid w:val="00873FFA"/>
    <w:rsid w:val="00875F78"/>
    <w:rsid w:val="00891201"/>
    <w:rsid w:val="00896B3A"/>
    <w:rsid w:val="008A7289"/>
    <w:rsid w:val="008B0367"/>
    <w:rsid w:val="008B0888"/>
    <w:rsid w:val="008B6565"/>
    <w:rsid w:val="008C21E8"/>
    <w:rsid w:val="008C5636"/>
    <w:rsid w:val="008C716E"/>
    <w:rsid w:val="008D7947"/>
    <w:rsid w:val="008E5BEB"/>
    <w:rsid w:val="008F1D5A"/>
    <w:rsid w:val="008F6AD8"/>
    <w:rsid w:val="009002D6"/>
    <w:rsid w:val="00903AD8"/>
    <w:rsid w:val="00910336"/>
    <w:rsid w:val="00926B00"/>
    <w:rsid w:val="00935DCC"/>
    <w:rsid w:val="009379E9"/>
    <w:rsid w:val="00941C7B"/>
    <w:rsid w:val="00945AD2"/>
    <w:rsid w:val="0095070A"/>
    <w:rsid w:val="00972014"/>
    <w:rsid w:val="0097508B"/>
    <w:rsid w:val="009775D2"/>
    <w:rsid w:val="00996F4D"/>
    <w:rsid w:val="009B07E8"/>
    <w:rsid w:val="009B10B3"/>
    <w:rsid w:val="009B7905"/>
    <w:rsid w:val="009C74E5"/>
    <w:rsid w:val="009D0E0A"/>
    <w:rsid w:val="009D24AE"/>
    <w:rsid w:val="009E0DD5"/>
    <w:rsid w:val="009E3AE3"/>
    <w:rsid w:val="00A17DB0"/>
    <w:rsid w:val="00A22EE0"/>
    <w:rsid w:val="00A254CC"/>
    <w:rsid w:val="00A27055"/>
    <w:rsid w:val="00A45C0B"/>
    <w:rsid w:val="00A56164"/>
    <w:rsid w:val="00A61D8D"/>
    <w:rsid w:val="00A62698"/>
    <w:rsid w:val="00A652FA"/>
    <w:rsid w:val="00A7040F"/>
    <w:rsid w:val="00A7142E"/>
    <w:rsid w:val="00A928A3"/>
    <w:rsid w:val="00A97202"/>
    <w:rsid w:val="00AB1E75"/>
    <w:rsid w:val="00AC4FC0"/>
    <w:rsid w:val="00AC5810"/>
    <w:rsid w:val="00AC5D31"/>
    <w:rsid w:val="00AC776B"/>
    <w:rsid w:val="00AD3C5F"/>
    <w:rsid w:val="00AE15E9"/>
    <w:rsid w:val="00AE21CB"/>
    <w:rsid w:val="00AE2215"/>
    <w:rsid w:val="00AE5DB9"/>
    <w:rsid w:val="00B05544"/>
    <w:rsid w:val="00B133BF"/>
    <w:rsid w:val="00B307B1"/>
    <w:rsid w:val="00B354C6"/>
    <w:rsid w:val="00B3608D"/>
    <w:rsid w:val="00B6479D"/>
    <w:rsid w:val="00B65BB9"/>
    <w:rsid w:val="00B71452"/>
    <w:rsid w:val="00B76723"/>
    <w:rsid w:val="00B90322"/>
    <w:rsid w:val="00BD1CC8"/>
    <w:rsid w:val="00BD2786"/>
    <w:rsid w:val="00BD3FF9"/>
    <w:rsid w:val="00BE68BF"/>
    <w:rsid w:val="00BE7799"/>
    <w:rsid w:val="00BF5A32"/>
    <w:rsid w:val="00BF62B0"/>
    <w:rsid w:val="00C15E4E"/>
    <w:rsid w:val="00C216C8"/>
    <w:rsid w:val="00C25685"/>
    <w:rsid w:val="00C3471F"/>
    <w:rsid w:val="00C3739C"/>
    <w:rsid w:val="00C421B7"/>
    <w:rsid w:val="00C5784E"/>
    <w:rsid w:val="00C763D0"/>
    <w:rsid w:val="00C928D0"/>
    <w:rsid w:val="00CA090A"/>
    <w:rsid w:val="00CB75FE"/>
    <w:rsid w:val="00CC4988"/>
    <w:rsid w:val="00CD7FA8"/>
    <w:rsid w:val="00CE03B0"/>
    <w:rsid w:val="00CE56A3"/>
    <w:rsid w:val="00CE7EDD"/>
    <w:rsid w:val="00CF722D"/>
    <w:rsid w:val="00D102AD"/>
    <w:rsid w:val="00D11FD4"/>
    <w:rsid w:val="00D1287A"/>
    <w:rsid w:val="00D12E55"/>
    <w:rsid w:val="00D17E22"/>
    <w:rsid w:val="00D24776"/>
    <w:rsid w:val="00D44694"/>
    <w:rsid w:val="00D90CCC"/>
    <w:rsid w:val="00D953E3"/>
    <w:rsid w:val="00D967BB"/>
    <w:rsid w:val="00DA07FC"/>
    <w:rsid w:val="00DA1ACA"/>
    <w:rsid w:val="00DB1A09"/>
    <w:rsid w:val="00DC3220"/>
    <w:rsid w:val="00DC4ED9"/>
    <w:rsid w:val="00DE3FC7"/>
    <w:rsid w:val="00E00A2F"/>
    <w:rsid w:val="00E02DEA"/>
    <w:rsid w:val="00E06EA5"/>
    <w:rsid w:val="00E16BA7"/>
    <w:rsid w:val="00E16F70"/>
    <w:rsid w:val="00E245C6"/>
    <w:rsid w:val="00E36201"/>
    <w:rsid w:val="00E54955"/>
    <w:rsid w:val="00E579EF"/>
    <w:rsid w:val="00E67451"/>
    <w:rsid w:val="00E814D0"/>
    <w:rsid w:val="00EA1172"/>
    <w:rsid w:val="00EB11C8"/>
    <w:rsid w:val="00EB34F4"/>
    <w:rsid w:val="00EB3C26"/>
    <w:rsid w:val="00EC1B9B"/>
    <w:rsid w:val="00ED45D1"/>
    <w:rsid w:val="00ED56CC"/>
    <w:rsid w:val="00EE2585"/>
    <w:rsid w:val="00EF21A4"/>
    <w:rsid w:val="00EF2234"/>
    <w:rsid w:val="00EF544F"/>
    <w:rsid w:val="00F0290A"/>
    <w:rsid w:val="00F11CF7"/>
    <w:rsid w:val="00F1653F"/>
    <w:rsid w:val="00F169AC"/>
    <w:rsid w:val="00F176CC"/>
    <w:rsid w:val="00F22FF1"/>
    <w:rsid w:val="00F257CB"/>
    <w:rsid w:val="00F4072A"/>
    <w:rsid w:val="00F47D95"/>
    <w:rsid w:val="00F540FB"/>
    <w:rsid w:val="00F737CC"/>
    <w:rsid w:val="00F75313"/>
    <w:rsid w:val="00F93A56"/>
    <w:rsid w:val="00F9799B"/>
    <w:rsid w:val="00FA04D1"/>
    <w:rsid w:val="00FA2C61"/>
    <w:rsid w:val="00FA2F2E"/>
    <w:rsid w:val="00FB6CA0"/>
    <w:rsid w:val="00FC4AFD"/>
    <w:rsid w:val="00FE53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42C6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45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06453"/>
    <w:pPr>
      <w:ind w:right="-336"/>
    </w:pPr>
  </w:style>
  <w:style w:type="character" w:customStyle="1" w:styleId="BodyTextChar">
    <w:name w:val="Body Text Char"/>
    <w:basedOn w:val="DefaultParagraphFont"/>
    <w:link w:val="BodyText"/>
    <w:rsid w:val="00706453"/>
    <w:rPr>
      <w:sz w:val="24"/>
      <w:szCs w:val="24"/>
      <w:lang w:val="en-US" w:eastAsia="en-US" w:bidi="ar-SA"/>
    </w:rPr>
  </w:style>
  <w:style w:type="paragraph" w:styleId="Footer">
    <w:name w:val="footer"/>
    <w:aliases w:val=" Char2"/>
    <w:basedOn w:val="Normal"/>
    <w:link w:val="FooterChar"/>
    <w:uiPriority w:val="99"/>
    <w:rsid w:val="00706453"/>
    <w:pPr>
      <w:tabs>
        <w:tab w:val="center" w:pos="4320"/>
        <w:tab w:val="right" w:pos="8640"/>
      </w:tabs>
    </w:pPr>
  </w:style>
  <w:style w:type="character" w:customStyle="1" w:styleId="FooterChar">
    <w:name w:val="Footer Char"/>
    <w:aliases w:val=" Char2 Char"/>
    <w:basedOn w:val="DefaultParagraphFont"/>
    <w:link w:val="Footer"/>
    <w:uiPriority w:val="99"/>
    <w:rsid w:val="00706453"/>
    <w:rPr>
      <w:sz w:val="24"/>
      <w:szCs w:val="24"/>
      <w:lang w:val="en-US" w:eastAsia="en-US" w:bidi="ar-SA"/>
    </w:rPr>
  </w:style>
  <w:style w:type="character" w:styleId="Hyperlink">
    <w:name w:val="Hyperlink"/>
    <w:basedOn w:val="DefaultParagraphFont"/>
    <w:rsid w:val="00706453"/>
    <w:rPr>
      <w:color w:val="0000FF"/>
      <w:u w:val="single"/>
    </w:rPr>
  </w:style>
  <w:style w:type="character" w:styleId="Strong">
    <w:name w:val="Strong"/>
    <w:basedOn w:val="DefaultParagraphFont"/>
    <w:uiPriority w:val="22"/>
    <w:qFormat/>
    <w:rsid w:val="00706453"/>
    <w:rPr>
      <w:b/>
      <w:bCs/>
    </w:rPr>
  </w:style>
  <w:style w:type="character" w:styleId="PageNumber">
    <w:name w:val="page number"/>
    <w:basedOn w:val="DefaultParagraphFont"/>
    <w:rsid w:val="00211D74"/>
  </w:style>
  <w:style w:type="paragraph" w:styleId="BalloonText">
    <w:name w:val="Balloon Text"/>
    <w:basedOn w:val="Normal"/>
    <w:semiHidden/>
    <w:rsid w:val="00BD2786"/>
    <w:rPr>
      <w:rFonts w:ascii="Tahoma" w:hAnsi="Tahoma" w:cs="Tahoma"/>
      <w:sz w:val="16"/>
      <w:szCs w:val="16"/>
    </w:rPr>
  </w:style>
  <w:style w:type="paragraph" w:styleId="NormalWeb">
    <w:name w:val="Normal (Web)"/>
    <w:basedOn w:val="Normal"/>
    <w:uiPriority w:val="99"/>
    <w:semiHidden/>
    <w:unhideWhenUsed/>
    <w:rsid w:val="00A254CC"/>
    <w:pPr>
      <w:spacing w:before="100" w:beforeAutospacing="1" w:after="100" w:afterAutospacing="1"/>
    </w:pPr>
  </w:style>
  <w:style w:type="character" w:customStyle="1" w:styleId="skypepnhprintcontainer">
    <w:name w:val="skype_pnh_print_container"/>
    <w:rsid w:val="00A254CC"/>
  </w:style>
  <w:style w:type="character" w:customStyle="1" w:styleId="skypepnhmark">
    <w:name w:val="skype_pnh_mark"/>
    <w:rsid w:val="00A254CC"/>
  </w:style>
  <w:style w:type="character" w:customStyle="1" w:styleId="skypepnhtextspan">
    <w:name w:val="skype_pnh_text_span"/>
    <w:rsid w:val="00A254CC"/>
  </w:style>
  <w:style w:type="paragraph" w:styleId="ListParagraph">
    <w:name w:val="List Paragraph"/>
    <w:basedOn w:val="Normal"/>
    <w:uiPriority w:val="72"/>
    <w:rsid w:val="0019534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45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06453"/>
    <w:pPr>
      <w:ind w:right="-336"/>
    </w:pPr>
  </w:style>
  <w:style w:type="character" w:customStyle="1" w:styleId="BodyTextChar">
    <w:name w:val="Body Text Char"/>
    <w:basedOn w:val="DefaultParagraphFont"/>
    <w:link w:val="BodyText"/>
    <w:rsid w:val="00706453"/>
    <w:rPr>
      <w:sz w:val="24"/>
      <w:szCs w:val="24"/>
      <w:lang w:val="en-US" w:eastAsia="en-US" w:bidi="ar-SA"/>
    </w:rPr>
  </w:style>
  <w:style w:type="paragraph" w:styleId="Footer">
    <w:name w:val="footer"/>
    <w:aliases w:val=" Char2"/>
    <w:basedOn w:val="Normal"/>
    <w:link w:val="FooterChar"/>
    <w:uiPriority w:val="99"/>
    <w:rsid w:val="00706453"/>
    <w:pPr>
      <w:tabs>
        <w:tab w:val="center" w:pos="4320"/>
        <w:tab w:val="right" w:pos="8640"/>
      </w:tabs>
    </w:pPr>
  </w:style>
  <w:style w:type="character" w:customStyle="1" w:styleId="FooterChar">
    <w:name w:val="Footer Char"/>
    <w:aliases w:val=" Char2 Char"/>
    <w:basedOn w:val="DefaultParagraphFont"/>
    <w:link w:val="Footer"/>
    <w:uiPriority w:val="99"/>
    <w:rsid w:val="00706453"/>
    <w:rPr>
      <w:sz w:val="24"/>
      <w:szCs w:val="24"/>
      <w:lang w:val="en-US" w:eastAsia="en-US" w:bidi="ar-SA"/>
    </w:rPr>
  </w:style>
  <w:style w:type="character" w:styleId="Hyperlink">
    <w:name w:val="Hyperlink"/>
    <w:basedOn w:val="DefaultParagraphFont"/>
    <w:rsid w:val="00706453"/>
    <w:rPr>
      <w:color w:val="0000FF"/>
      <w:u w:val="single"/>
    </w:rPr>
  </w:style>
  <w:style w:type="character" w:styleId="Strong">
    <w:name w:val="Strong"/>
    <w:basedOn w:val="DefaultParagraphFont"/>
    <w:uiPriority w:val="22"/>
    <w:qFormat/>
    <w:rsid w:val="00706453"/>
    <w:rPr>
      <w:b/>
      <w:bCs/>
    </w:rPr>
  </w:style>
  <w:style w:type="character" w:styleId="PageNumber">
    <w:name w:val="page number"/>
    <w:basedOn w:val="DefaultParagraphFont"/>
    <w:rsid w:val="00211D74"/>
  </w:style>
  <w:style w:type="paragraph" w:styleId="BalloonText">
    <w:name w:val="Balloon Text"/>
    <w:basedOn w:val="Normal"/>
    <w:semiHidden/>
    <w:rsid w:val="00BD2786"/>
    <w:rPr>
      <w:rFonts w:ascii="Tahoma" w:hAnsi="Tahoma" w:cs="Tahoma"/>
      <w:sz w:val="16"/>
      <w:szCs w:val="16"/>
    </w:rPr>
  </w:style>
  <w:style w:type="paragraph" w:styleId="NormalWeb">
    <w:name w:val="Normal (Web)"/>
    <w:basedOn w:val="Normal"/>
    <w:uiPriority w:val="99"/>
    <w:semiHidden/>
    <w:unhideWhenUsed/>
    <w:rsid w:val="00A254CC"/>
    <w:pPr>
      <w:spacing w:before="100" w:beforeAutospacing="1" w:after="100" w:afterAutospacing="1"/>
    </w:pPr>
  </w:style>
  <w:style w:type="character" w:customStyle="1" w:styleId="skypepnhprintcontainer">
    <w:name w:val="skype_pnh_print_container"/>
    <w:rsid w:val="00A254CC"/>
  </w:style>
  <w:style w:type="character" w:customStyle="1" w:styleId="skypepnhmark">
    <w:name w:val="skype_pnh_mark"/>
    <w:rsid w:val="00A254CC"/>
  </w:style>
  <w:style w:type="character" w:customStyle="1" w:styleId="skypepnhtextspan">
    <w:name w:val="skype_pnh_text_span"/>
    <w:rsid w:val="00A254CC"/>
  </w:style>
  <w:style w:type="paragraph" w:styleId="ListParagraph">
    <w:name w:val="List Paragraph"/>
    <w:basedOn w:val="Normal"/>
    <w:uiPriority w:val="72"/>
    <w:rsid w:val="001953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matthewcalihman@missouristate.edu"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JoshuaJSmith@MissouriState.edu" TargetMode="External"/><Relationship Id="rId10" Type="http://schemas.openxmlformats.org/officeDocument/2006/relationships/hyperlink" Target="mailto:matthewcalihman@missouri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23968-99D3-2D45-9720-21B01658E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2359</Words>
  <Characters>13449</Characters>
  <Application>Microsoft Macintosh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ENG 287: Life Stages in Literature</vt:lpstr>
    </vt:vector>
  </TitlesOfParts>
  <Company/>
  <LinksUpToDate>false</LinksUpToDate>
  <CharactersWithSpaces>15777</CharactersWithSpaces>
  <SharedDoc>false</SharedDoc>
  <HLinks>
    <vt:vector size="18" baseType="variant">
      <vt:variant>
        <vt:i4>2818083</vt:i4>
      </vt:variant>
      <vt:variant>
        <vt:i4>6</vt:i4>
      </vt:variant>
      <vt:variant>
        <vt:i4>0</vt:i4>
      </vt:variant>
      <vt:variant>
        <vt:i4>5</vt:i4>
      </vt:variant>
      <vt:variant>
        <vt:lpwstr>http://www.missouristate.edu/acadaff/AcademicIntegrity.html</vt:lpwstr>
      </vt:variant>
      <vt:variant>
        <vt:lpwstr/>
      </vt:variant>
      <vt:variant>
        <vt:i4>6094858</vt:i4>
      </vt:variant>
      <vt:variant>
        <vt:i4>3</vt:i4>
      </vt:variant>
      <vt:variant>
        <vt:i4>0</vt:i4>
      </vt:variant>
      <vt:variant>
        <vt:i4>5</vt:i4>
      </vt:variant>
      <vt:variant>
        <vt:lpwstr>http://www.missouristate.edu/contrib/ldc</vt:lpwstr>
      </vt:variant>
      <vt:variant>
        <vt:lpwstr/>
      </vt:variant>
      <vt:variant>
        <vt:i4>2228283</vt:i4>
      </vt:variant>
      <vt:variant>
        <vt:i4>0</vt:i4>
      </vt:variant>
      <vt:variant>
        <vt:i4>0</vt:i4>
      </vt:variant>
      <vt:variant>
        <vt:i4>5</vt:i4>
      </vt:variant>
      <vt:variant>
        <vt:lpwstr>http://www.missouristate.edu/disability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 287: Life Stages in Literature</dc:title>
  <dc:subject/>
  <dc:creator>Matthew Calihman</dc:creator>
  <cp:keywords/>
  <dc:description/>
  <cp:lastModifiedBy>Matt Calihman</cp:lastModifiedBy>
  <cp:revision>10</cp:revision>
  <cp:lastPrinted>2008-08-26T13:14:00Z</cp:lastPrinted>
  <dcterms:created xsi:type="dcterms:W3CDTF">2013-03-01T15:30:00Z</dcterms:created>
  <dcterms:modified xsi:type="dcterms:W3CDTF">2013-03-01T16:53:00Z</dcterms:modified>
</cp:coreProperties>
</file>